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7F9" w:rsidRDefault="004E7C18" w:rsidP="004E7C18">
      <w:pPr>
        <w:shd w:val="clear" w:color="auto" w:fill="FFFFFF"/>
        <w:spacing w:line="240" w:lineRule="auto"/>
        <w:ind w:left="-567" w:firstLine="227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shd w:val="clear" w:color="auto" w:fill="F7FDF7"/>
        </w:rPr>
        <w:drawing>
          <wp:inline distT="0" distB="0" distL="0" distR="0">
            <wp:extent cx="6219825" cy="8552259"/>
            <wp:effectExtent l="0" t="0" r="0" b="0"/>
            <wp:docPr id="1" name="Рисунок 1" descr="C:\Users\User\Desktop\титульник 1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итульник 1кл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85" cy="8552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18" w:rsidRDefault="004E7C18" w:rsidP="006517F9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</w:pPr>
    </w:p>
    <w:p w:rsidR="004E7C18" w:rsidRPr="006517F9" w:rsidRDefault="004E7C18" w:rsidP="004E7C18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</w:pPr>
      <w:bookmarkStart w:id="0" w:name="_GoBack"/>
      <w:bookmarkEnd w:id="0"/>
    </w:p>
    <w:p w:rsidR="000F3262" w:rsidRPr="00F362A7" w:rsidRDefault="000F3262" w:rsidP="00F362A7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</w:rPr>
      </w:pPr>
      <w:r w:rsidRPr="000F3262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  <w:lastRenderedPageBreak/>
        <w:t>ПОЯСНИТЕЛЬНАЯ ЗАПИСКА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Рабочая программа начального общего образования по физической культуре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(одобрена решением ФУМО от 02.06.2020 г.).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При создании программы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 игровые упражнения, состоящие из естественных видов действий (бега, бросков и т.п.),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действия;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местности;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Основные предметные результаты по учебному предмету «Физическая культура» в соответствии с Федеральным государственным образовательным стандартом начального общего образования (далее — ФГОС НОО)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В программе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включает упражнения для развития гибкости и координации, эффективность развития которых приходится на возрастной период начальной школы. Целенаправленные физические упражнения позволяют избирательно и значительно их развить.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Программа обеспечивает «</w:t>
      </w: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спортивных)».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Освоение программы обеспечивает выполнение обучающимися нормативов Всероссийского физкультурно-спортивного комплекса ГТО и другие предметные 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lastRenderedPageBreak/>
        <w:t>результаты ФГОС НОО, а также позволяет решить воспитательные задачи, изложенные в примерной программе воспитания, одобренной решением федерального учебно-методического объединения по общему образованию (протокол от 2 июня 2020 года № 2/20).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Согласно своему назначению примерная рабочая программа является ориентиром для составления рабочих программ образовательных учреждений: она даёт представление о целях, общей стратегии обучения, воспитания и развития обучающихся в рамках учебного предмета «Физическая культура»;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содержания; даёт примерное распределение учебных часов по тематическим разделам и рекомендуемую последовательность их изучения с учётом </w:t>
      </w: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внутрипредметных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 на уровне целей изучения предмета и основных видов учебно-познавательной деятельности / учебных действий ученика по освоению учебного содержания.</w:t>
      </w:r>
    </w:p>
    <w:p w:rsid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В программе нашли своё отражение: Поручение Президента Российской Федерации об обеспечении внесения в примерные основные образовательные программы дошкольного, начального общего, основного общего и среднего общего образования изменений, предусматривающих обязательное выполнение воспитанниками и учащимися упражнений основной гимнастики в целях их физического развития (с учётом ограничений, обусловленных состоянием здоровья); условия Концепции модернизации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программы, научные и методологические подходы к изучению физической культуры в начальной школе.</w:t>
      </w:r>
    </w:p>
    <w:p w:rsidR="0027266E" w:rsidRPr="00CF469F" w:rsidRDefault="0027266E" w:rsidP="0027266E">
      <w:pPr>
        <w:widowControl w:val="0"/>
        <w:autoSpaceDE w:val="0"/>
        <w:autoSpaceDN w:val="0"/>
        <w:ind w:right="701"/>
        <w:jc w:val="both"/>
        <w:rPr>
          <w:rFonts w:ascii="Times New Roman" w:hAnsi="Times New Roman" w:cs="Times New Roman"/>
          <w:sz w:val="24"/>
          <w:szCs w:val="24"/>
        </w:rPr>
      </w:pPr>
      <w:r w:rsidRPr="00603DCB">
        <w:rPr>
          <w:rFonts w:ascii="Times New Roman" w:hAnsi="Times New Roman" w:cs="Times New Roman"/>
          <w:sz w:val="24"/>
          <w:szCs w:val="24"/>
        </w:rPr>
        <w:t>ПрограммареализуетсявединствеучебнойивоспитательнойдеятельностишколывсоответствиисФГОСпонаправлениям</w:t>
      </w:r>
      <w:r>
        <w:rPr>
          <w:rFonts w:ascii="Times New Roman" w:hAnsi="Times New Roman" w:cs="Times New Roman"/>
          <w:sz w:val="24"/>
          <w:szCs w:val="24"/>
        </w:rPr>
        <w:t>воспитания:</w:t>
      </w:r>
    </w:p>
    <w:p w:rsidR="0027266E" w:rsidRDefault="0027266E" w:rsidP="0027266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1.Гражданское воспитание.</w:t>
      </w:r>
    </w:p>
    <w:p w:rsidR="0027266E" w:rsidRDefault="0027266E" w:rsidP="0027266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2.Патриотическое воспитание.</w:t>
      </w:r>
    </w:p>
    <w:p w:rsidR="0027266E" w:rsidRDefault="0027266E" w:rsidP="0027266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3.Духовно-нравственное воспитание.</w:t>
      </w:r>
    </w:p>
    <w:p w:rsidR="0027266E" w:rsidRDefault="0027266E" w:rsidP="0027266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4.Эстетическое воспитание.</w:t>
      </w:r>
    </w:p>
    <w:p w:rsidR="0027266E" w:rsidRDefault="0027266E" w:rsidP="0027266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5.Физическое воспитание, формирование культуры здоровья и эмоционального благополучия.</w:t>
      </w:r>
    </w:p>
    <w:p w:rsidR="0027266E" w:rsidRDefault="0027266E" w:rsidP="0027266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6.Трудовое воспитание.</w:t>
      </w:r>
    </w:p>
    <w:p w:rsidR="0027266E" w:rsidRDefault="0027266E" w:rsidP="0027266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7.Экологическое воспитание.</w:t>
      </w:r>
    </w:p>
    <w:p w:rsidR="0027266E" w:rsidRDefault="0027266E" w:rsidP="0027266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8.Позновательное направление  воспитания.</w:t>
      </w:r>
    </w:p>
    <w:p w:rsidR="0027266E" w:rsidRPr="00603DCB" w:rsidRDefault="0027266E" w:rsidP="0027266E">
      <w:pPr>
        <w:widowControl w:val="0"/>
        <w:autoSpaceDE w:val="0"/>
        <w:autoSpaceDN w:val="0"/>
        <w:spacing w:after="0"/>
        <w:ind w:right="-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</w:t>
      </w:r>
      <w:r w:rsidRPr="00603DCB">
        <w:rPr>
          <w:rFonts w:ascii="Times New Roman" w:hAnsi="Times New Roman" w:cs="Times New Roman"/>
          <w:b/>
          <w:i/>
          <w:sz w:val="24"/>
          <w:szCs w:val="24"/>
        </w:rPr>
        <w:t>гражданскоевоспитание</w:t>
      </w:r>
      <w:r w:rsidRPr="00603DCB">
        <w:rPr>
          <w:rFonts w:ascii="Times New Roman" w:hAnsi="Times New Roman" w:cs="Times New Roman"/>
          <w:sz w:val="24"/>
          <w:szCs w:val="24"/>
        </w:rPr>
        <w:t>,формированиероссийскойгражданскойидентичности, принадлежности к общности граждан Российской Федерации, кнароду России как источнику власти в российском государстве и субъектутысячелетнейРоссийскойгосударственности,изучениеиуважениеправ,свобод иобязанностейгражданинаРоссийской Федерации;</w:t>
      </w:r>
    </w:p>
    <w:p w:rsidR="0027266E" w:rsidRPr="00603DCB" w:rsidRDefault="0027266E" w:rsidP="0027266E">
      <w:pPr>
        <w:widowControl w:val="0"/>
        <w:numPr>
          <w:ilvl w:val="2"/>
          <w:numId w:val="64"/>
        </w:numPr>
        <w:tabs>
          <w:tab w:val="left" w:pos="993"/>
        </w:tabs>
        <w:autoSpaceDE w:val="0"/>
        <w:autoSpaceDN w:val="0"/>
        <w:spacing w:after="0" w:line="240" w:lineRule="auto"/>
        <w:ind w:left="0" w:right="-3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603DCB">
        <w:rPr>
          <w:rFonts w:ascii="Times New Roman" w:hAnsi="Times New Roman" w:cs="Times New Roman"/>
          <w:b/>
          <w:i/>
          <w:sz w:val="24"/>
          <w:szCs w:val="24"/>
        </w:rPr>
        <w:t xml:space="preserve">патриотическое воспитание </w:t>
      </w:r>
      <w:r w:rsidRPr="00603DCB">
        <w:rPr>
          <w:rFonts w:ascii="Times New Roman" w:hAnsi="Times New Roman" w:cs="Times New Roman"/>
          <w:sz w:val="24"/>
          <w:szCs w:val="24"/>
        </w:rPr>
        <w:t>– воспитание любви к родному краю,Родине, своему народу, уважения к другим народам России, формированиеобщероссийскойкультурной идентичности;</w:t>
      </w:r>
    </w:p>
    <w:p w:rsidR="0027266E" w:rsidRPr="00603DCB" w:rsidRDefault="0027266E" w:rsidP="0027266E">
      <w:pPr>
        <w:widowControl w:val="0"/>
        <w:numPr>
          <w:ilvl w:val="2"/>
          <w:numId w:val="64"/>
        </w:numPr>
        <w:tabs>
          <w:tab w:val="left" w:pos="993"/>
        </w:tabs>
        <w:autoSpaceDE w:val="0"/>
        <w:autoSpaceDN w:val="0"/>
        <w:spacing w:after="0" w:line="240" w:lineRule="auto"/>
        <w:ind w:left="0" w:right="-3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603DCB">
        <w:rPr>
          <w:rFonts w:ascii="Times New Roman" w:hAnsi="Times New Roman" w:cs="Times New Roman"/>
          <w:b/>
          <w:i/>
          <w:sz w:val="24"/>
          <w:szCs w:val="24"/>
        </w:rPr>
        <w:t xml:space="preserve">духовно-нравственное воспитание </w:t>
      </w:r>
      <w:r w:rsidRPr="00603DCB">
        <w:rPr>
          <w:rFonts w:ascii="Times New Roman" w:hAnsi="Times New Roman" w:cs="Times New Roman"/>
          <w:sz w:val="24"/>
          <w:szCs w:val="24"/>
        </w:rPr>
        <w:t xml:space="preserve">обучающихся на основе духовно-нравственнойкультурынародовРоссии,традиционныхрелигийнародовРоссии,формированиетрадиционныхроссийскихсемейныхценностей;воспитание честности, доброты, </w:t>
      </w:r>
      <w:r w:rsidRPr="00603DCB">
        <w:rPr>
          <w:rFonts w:ascii="Times New Roman" w:hAnsi="Times New Roman" w:cs="Times New Roman"/>
          <w:sz w:val="24"/>
          <w:szCs w:val="24"/>
        </w:rPr>
        <w:lastRenderedPageBreak/>
        <w:t>милосердия, сопереживания, справедливости,коллективизма, дружелюбия и взаимопомощи, уважения к старшим, к памятипредков,ихвере икультурным традициям;</w:t>
      </w:r>
    </w:p>
    <w:p w:rsidR="0027266E" w:rsidRPr="00603DCB" w:rsidRDefault="0027266E" w:rsidP="0027266E">
      <w:pPr>
        <w:widowControl w:val="0"/>
        <w:numPr>
          <w:ilvl w:val="2"/>
          <w:numId w:val="64"/>
        </w:numPr>
        <w:tabs>
          <w:tab w:val="left" w:pos="993"/>
        </w:tabs>
        <w:autoSpaceDE w:val="0"/>
        <w:autoSpaceDN w:val="0"/>
        <w:spacing w:after="0" w:line="240" w:lineRule="auto"/>
        <w:ind w:left="0" w:right="-3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603DCB">
        <w:rPr>
          <w:rFonts w:ascii="Times New Roman" w:hAnsi="Times New Roman" w:cs="Times New Roman"/>
          <w:b/>
          <w:i/>
          <w:sz w:val="24"/>
          <w:szCs w:val="24"/>
        </w:rPr>
        <w:t>эстетическое воспитание</w:t>
      </w:r>
      <w:r w:rsidRPr="00603DCB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603DCB">
        <w:rPr>
          <w:rFonts w:ascii="Times New Roman" w:hAnsi="Times New Roman" w:cs="Times New Roman"/>
          <w:sz w:val="24"/>
          <w:szCs w:val="24"/>
        </w:rPr>
        <w:t>формирование эстетической культуры наоснове российских традиционных духовных ценностей, приобщение к лучшимобразцамотечественногои мировогоискусства;</w:t>
      </w:r>
    </w:p>
    <w:p w:rsidR="0027266E" w:rsidRPr="00603DCB" w:rsidRDefault="0027266E" w:rsidP="0027266E">
      <w:pPr>
        <w:widowControl w:val="0"/>
        <w:numPr>
          <w:ilvl w:val="2"/>
          <w:numId w:val="64"/>
        </w:numPr>
        <w:tabs>
          <w:tab w:val="left" w:pos="993"/>
        </w:tabs>
        <w:autoSpaceDE w:val="0"/>
        <w:autoSpaceDN w:val="0"/>
        <w:spacing w:after="0" w:line="240" w:lineRule="auto"/>
        <w:ind w:left="0" w:right="-3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603DCB">
        <w:rPr>
          <w:rFonts w:ascii="Times New Roman" w:hAnsi="Times New Roman" w:cs="Times New Roman"/>
          <w:b/>
          <w:i/>
          <w:sz w:val="24"/>
          <w:szCs w:val="24"/>
        </w:rPr>
        <w:t>физическое воспитание</w:t>
      </w:r>
      <w:r w:rsidRPr="00603DCB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603DCB">
        <w:rPr>
          <w:rFonts w:ascii="Times New Roman" w:hAnsi="Times New Roman" w:cs="Times New Roman"/>
          <w:sz w:val="24"/>
          <w:szCs w:val="24"/>
        </w:rPr>
        <w:t>развитие физических способностей с учётомвозможностейисостоянияздоровья,формированиекультурыздоровогообразажизни,эмоциональногоблагополучия,личнойиобщественнойбезопасности,навыковбезопасногоповедениявприроднойисоциальнойсреде,чрезвычайныхситуациях;</w:t>
      </w:r>
    </w:p>
    <w:p w:rsidR="0027266E" w:rsidRPr="00603DCB" w:rsidRDefault="0027266E" w:rsidP="0027266E">
      <w:pPr>
        <w:widowControl w:val="0"/>
        <w:numPr>
          <w:ilvl w:val="2"/>
          <w:numId w:val="64"/>
        </w:numPr>
        <w:tabs>
          <w:tab w:val="left" w:pos="993"/>
        </w:tabs>
        <w:autoSpaceDE w:val="0"/>
        <w:autoSpaceDN w:val="0"/>
        <w:spacing w:after="0" w:line="240" w:lineRule="auto"/>
        <w:ind w:left="0" w:right="-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DCB">
        <w:rPr>
          <w:rFonts w:ascii="Times New Roman" w:hAnsi="Times New Roman" w:cs="Times New Roman"/>
          <w:b/>
          <w:i/>
          <w:sz w:val="24"/>
          <w:szCs w:val="24"/>
        </w:rPr>
        <w:t>трудовоевоспитание</w:t>
      </w:r>
      <w:r w:rsidRPr="00603DCB">
        <w:rPr>
          <w:rFonts w:ascii="Times New Roman" w:hAnsi="Times New Roman" w:cs="Times New Roman"/>
          <w:i/>
          <w:sz w:val="24"/>
          <w:szCs w:val="24"/>
        </w:rPr>
        <w:t>:</w:t>
      </w:r>
      <w:r w:rsidRPr="00603DCB">
        <w:rPr>
          <w:rFonts w:ascii="Times New Roman" w:hAnsi="Times New Roman" w:cs="Times New Roman"/>
          <w:sz w:val="24"/>
          <w:szCs w:val="24"/>
        </w:rPr>
        <w:t>воспитаниеуваженияктруду,трудящимся,результатамтруда(своегоидругихлюдей),ориентациинатрудовуюдеятельность,получениепрофессии,личностноесамовыражениевпродуктивном,нравственнодостойномтрудевроссийскомобществе,надостижениевыдающихсярезультатоввтруде,профессиональнойдеятельности;</w:t>
      </w:r>
    </w:p>
    <w:p w:rsidR="0027266E" w:rsidRDefault="0027266E" w:rsidP="0027266E">
      <w:pPr>
        <w:widowControl w:val="0"/>
        <w:numPr>
          <w:ilvl w:val="2"/>
          <w:numId w:val="64"/>
        </w:numPr>
        <w:tabs>
          <w:tab w:val="left" w:pos="993"/>
        </w:tabs>
        <w:autoSpaceDE w:val="0"/>
        <w:autoSpaceDN w:val="0"/>
        <w:spacing w:after="0" w:line="240" w:lineRule="auto"/>
        <w:ind w:left="0" w:right="-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DCB">
        <w:rPr>
          <w:rFonts w:ascii="Times New Roman" w:hAnsi="Times New Roman" w:cs="Times New Roman"/>
          <w:b/>
          <w:i/>
          <w:sz w:val="24"/>
          <w:szCs w:val="24"/>
        </w:rPr>
        <w:t xml:space="preserve">экологическое воспитание: </w:t>
      </w:r>
      <w:r w:rsidRPr="00603DCB">
        <w:rPr>
          <w:rFonts w:ascii="Times New Roman" w:hAnsi="Times New Roman" w:cs="Times New Roman"/>
          <w:sz w:val="24"/>
          <w:szCs w:val="24"/>
        </w:rPr>
        <w:t>формирование экологической культуры,ответственного,бережногоотношениякприроде,окружающейсреденаосновероссийскихтрадиционныхдуховныхценностей,навыковохраныизащитыокружающей среды;</w:t>
      </w:r>
    </w:p>
    <w:p w:rsidR="0027266E" w:rsidRDefault="0027266E" w:rsidP="0027266E">
      <w:pPr>
        <w:widowControl w:val="0"/>
        <w:numPr>
          <w:ilvl w:val="2"/>
          <w:numId w:val="64"/>
        </w:numPr>
        <w:tabs>
          <w:tab w:val="left" w:pos="709"/>
          <w:tab w:val="left" w:pos="993"/>
        </w:tabs>
        <w:autoSpaceDE w:val="0"/>
        <w:autoSpaceDN w:val="0"/>
        <w:spacing w:after="0" w:line="240" w:lineRule="auto"/>
        <w:ind w:left="0" w:right="-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DCB">
        <w:rPr>
          <w:rFonts w:ascii="Times New Roman" w:hAnsi="Times New Roman" w:cs="Times New Roman"/>
          <w:b/>
          <w:i/>
          <w:sz w:val="24"/>
          <w:szCs w:val="24"/>
        </w:rPr>
        <w:t>познавательное направление воспитания</w:t>
      </w:r>
      <w:r w:rsidRPr="00603DCB">
        <w:rPr>
          <w:rFonts w:ascii="Times New Roman" w:hAnsi="Times New Roman" w:cs="Times New Roman"/>
          <w:sz w:val="24"/>
          <w:szCs w:val="24"/>
        </w:rPr>
        <w:t>: стремление к познаниюсебяидругихлюдей,природыиобщества,кполучениюзнаний,качественногообразованиясучётомличностныхинтересовипотребностей.</w:t>
      </w:r>
    </w:p>
    <w:p w:rsidR="0027266E" w:rsidRPr="00603DCB" w:rsidRDefault="0027266E" w:rsidP="0027266E">
      <w:pPr>
        <w:widowControl w:val="0"/>
        <w:tabs>
          <w:tab w:val="left" w:pos="1286"/>
        </w:tabs>
        <w:autoSpaceDE w:val="0"/>
        <w:autoSpaceDN w:val="0"/>
        <w:spacing w:after="0" w:line="240" w:lineRule="auto"/>
        <w:ind w:left="302" w:right="696"/>
        <w:jc w:val="both"/>
        <w:rPr>
          <w:rFonts w:ascii="Times New Roman" w:hAnsi="Times New Roman" w:cs="Times New Roman"/>
          <w:sz w:val="24"/>
          <w:szCs w:val="24"/>
        </w:rPr>
      </w:pPr>
    </w:p>
    <w:p w:rsidR="0027266E" w:rsidRPr="004513E8" w:rsidRDefault="0027266E" w:rsidP="0027266E">
      <w:pPr>
        <w:widowControl w:val="0"/>
        <w:numPr>
          <w:ilvl w:val="1"/>
          <w:numId w:val="64"/>
        </w:numPr>
        <w:tabs>
          <w:tab w:val="left" w:pos="794"/>
        </w:tabs>
        <w:autoSpaceDE w:val="0"/>
        <w:autoSpaceDN w:val="0"/>
        <w:spacing w:after="0" w:line="240" w:lineRule="auto"/>
        <w:ind w:left="1440" w:hanging="36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bookmark3"/>
      <w:bookmarkEnd w:id="1"/>
    </w:p>
    <w:p w:rsidR="0027266E" w:rsidRDefault="0027266E" w:rsidP="0027266E">
      <w:pPr>
        <w:widowControl w:val="0"/>
        <w:numPr>
          <w:ilvl w:val="1"/>
          <w:numId w:val="64"/>
        </w:numPr>
        <w:tabs>
          <w:tab w:val="left" w:pos="794"/>
        </w:tabs>
        <w:autoSpaceDE w:val="0"/>
        <w:autoSpaceDN w:val="0"/>
        <w:spacing w:after="0" w:line="240" w:lineRule="auto"/>
        <w:ind w:left="1440" w:hanging="36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603DCB">
        <w:rPr>
          <w:rFonts w:ascii="Times New Roman" w:hAnsi="Times New Roman" w:cs="Times New Roman"/>
          <w:b/>
          <w:bCs/>
          <w:spacing w:val="-1"/>
          <w:sz w:val="24"/>
          <w:szCs w:val="24"/>
        </w:rPr>
        <w:t>Целевые</w:t>
      </w:r>
      <w:r w:rsidRPr="00603DCB">
        <w:rPr>
          <w:rFonts w:ascii="Times New Roman" w:hAnsi="Times New Roman" w:cs="Times New Roman"/>
          <w:b/>
          <w:bCs/>
          <w:sz w:val="24"/>
          <w:szCs w:val="24"/>
        </w:rPr>
        <w:t>ориентирырезультатоввоспитания</w:t>
      </w:r>
    </w:p>
    <w:p w:rsidR="0027266E" w:rsidRPr="00603DCB" w:rsidRDefault="0027266E" w:rsidP="0027266E">
      <w:pPr>
        <w:widowControl w:val="0"/>
        <w:numPr>
          <w:ilvl w:val="1"/>
          <w:numId w:val="64"/>
        </w:numPr>
        <w:tabs>
          <w:tab w:val="left" w:pos="794"/>
        </w:tabs>
        <w:autoSpaceDE w:val="0"/>
        <w:autoSpaceDN w:val="0"/>
        <w:spacing w:after="0" w:line="240" w:lineRule="auto"/>
        <w:ind w:left="1440" w:hanging="36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27266E" w:rsidRDefault="0027266E" w:rsidP="0027266E">
      <w:pPr>
        <w:widowControl w:val="0"/>
        <w:autoSpaceDE w:val="0"/>
        <w:autoSpaceDN w:val="0"/>
        <w:ind w:right="-3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603DCB">
        <w:rPr>
          <w:rFonts w:ascii="Times New Roman" w:hAnsi="Times New Roman" w:cs="Times New Roman"/>
          <w:sz w:val="24"/>
          <w:szCs w:val="24"/>
        </w:rPr>
        <w:t>Результатыдостиженияцелиирешениязадачвоспитанияпредставляютсявформецелевыхориентировожидаемыхрезультатоввоспитания по основным направлениям воспитания в соответствии с ФГОС науровнеосновногообщего образовани</w:t>
      </w:r>
      <w:r>
        <w:rPr>
          <w:rFonts w:ascii="Times New Roman" w:hAnsi="Times New Roman" w:cs="Times New Roman"/>
          <w:sz w:val="24"/>
          <w:szCs w:val="24"/>
        </w:rPr>
        <w:t>я.</w:t>
      </w:r>
    </w:p>
    <w:p w:rsidR="0027266E" w:rsidRDefault="0027266E" w:rsidP="0027266E">
      <w:pPr>
        <w:widowControl w:val="0"/>
        <w:tabs>
          <w:tab w:val="left" w:pos="1286"/>
        </w:tabs>
        <w:autoSpaceDE w:val="0"/>
        <w:autoSpaceDN w:val="0"/>
        <w:spacing w:after="0" w:line="240" w:lineRule="auto"/>
        <w:ind w:left="1009" w:right="697"/>
        <w:jc w:val="both"/>
        <w:rPr>
          <w:rFonts w:ascii="Times New Roman" w:hAnsi="Times New Roman" w:cs="Times New Roman"/>
          <w:sz w:val="24"/>
          <w:szCs w:val="24"/>
        </w:rPr>
      </w:pPr>
    </w:p>
    <w:p w:rsidR="0027266E" w:rsidRDefault="0027266E" w:rsidP="0027266E">
      <w:pPr>
        <w:widowControl w:val="0"/>
        <w:tabs>
          <w:tab w:val="left" w:pos="1286"/>
        </w:tabs>
        <w:autoSpaceDE w:val="0"/>
        <w:autoSpaceDN w:val="0"/>
        <w:spacing w:after="0" w:line="240" w:lineRule="auto"/>
        <w:ind w:left="1009" w:right="697"/>
        <w:jc w:val="both"/>
        <w:rPr>
          <w:rFonts w:ascii="Times New Roman" w:hAnsi="Times New Roman" w:cs="Times New Roman"/>
          <w:sz w:val="24"/>
          <w:szCs w:val="24"/>
        </w:rPr>
      </w:pPr>
    </w:p>
    <w:p w:rsidR="0027266E" w:rsidRPr="00603DCB" w:rsidRDefault="0027266E" w:rsidP="0027266E">
      <w:pPr>
        <w:widowControl w:val="0"/>
        <w:tabs>
          <w:tab w:val="left" w:pos="1286"/>
        </w:tabs>
        <w:autoSpaceDE w:val="0"/>
        <w:autoSpaceDN w:val="0"/>
        <w:spacing w:after="0" w:line="240" w:lineRule="auto"/>
        <w:ind w:right="69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0"/>
        <w:tblpPr w:leftFromText="180" w:rightFromText="180" w:vertAnchor="text" w:horzAnchor="margin" w:tblpY="-5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7938"/>
      </w:tblGrid>
      <w:tr w:rsidR="0027266E" w:rsidRPr="004513E8" w:rsidTr="00F01024">
        <w:trPr>
          <w:trHeight w:val="425"/>
        </w:trPr>
        <w:tc>
          <w:tcPr>
            <w:tcW w:w="2132" w:type="dxa"/>
          </w:tcPr>
          <w:p w:rsidR="0027266E" w:rsidRPr="004513E8" w:rsidRDefault="0027266E" w:rsidP="00F01024">
            <w:pPr>
              <w:ind w:left="388" w:right="247" w:hanging="11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Направлениявоспитания</w:t>
            </w:r>
          </w:p>
        </w:tc>
        <w:tc>
          <w:tcPr>
            <w:tcW w:w="7938" w:type="dxa"/>
          </w:tcPr>
          <w:p w:rsidR="0027266E" w:rsidRPr="004513E8" w:rsidRDefault="0027266E" w:rsidP="00F01024">
            <w:pPr>
              <w:ind w:left="2307" w:right="21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Целевыеориентиры</w:t>
            </w:r>
          </w:p>
        </w:tc>
      </w:tr>
      <w:tr w:rsidR="0027266E" w:rsidRPr="004513E8" w:rsidTr="00F01024">
        <w:trPr>
          <w:trHeight w:val="5814"/>
        </w:trPr>
        <w:tc>
          <w:tcPr>
            <w:tcW w:w="2132" w:type="dxa"/>
            <w:tcBorders>
              <w:bottom w:val="single" w:sz="4" w:space="0" w:color="auto"/>
            </w:tcBorders>
          </w:tcPr>
          <w:p w:rsidR="0027266E" w:rsidRPr="004513E8" w:rsidRDefault="0027266E" w:rsidP="00F01024">
            <w:pPr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27266E" w:rsidRPr="004513E8" w:rsidRDefault="0027266E" w:rsidP="00F01024">
            <w:pPr>
              <w:ind w:left="107" w:right="97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Знающийипринимающийсвоюроссийскуюгражданскуюидентичностьвполикультурном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,м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ногонациональномимногоконфессиональномроссийскомобществе,всовременноммировомсообществе.</w:t>
            </w:r>
          </w:p>
          <w:p w:rsidR="0027266E" w:rsidRPr="004513E8" w:rsidRDefault="0027266E" w:rsidP="00F01024">
            <w:pPr>
              <w:ind w:left="107" w:right="99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Проявляющийуважение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,ц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енностноеотношениекгосударственнымсимволамРоссии,праздникам,традициямнарода России.</w:t>
            </w:r>
          </w:p>
          <w:p w:rsidR="0027266E" w:rsidRPr="004513E8" w:rsidRDefault="0027266E" w:rsidP="00F01024">
            <w:pPr>
              <w:ind w:left="107" w:right="95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Понимающийипринимающийсвоюсопричастностьпрошлому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,н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астоящему ибудущему народаРоссии,тысячелетнейисториироссийскойгосударственности.</w:t>
            </w:r>
          </w:p>
          <w:p w:rsidR="0027266E" w:rsidRPr="004513E8" w:rsidRDefault="0027266E" w:rsidP="00F01024">
            <w:pPr>
              <w:ind w:left="107" w:right="100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готовность к выполнению обязанностейгражданина России, реализации своих гражданских прависвобод.</w:t>
            </w:r>
          </w:p>
          <w:p w:rsidR="0027266E" w:rsidRPr="004513E8" w:rsidRDefault="0027266E" w:rsidP="00F01024">
            <w:pPr>
              <w:ind w:left="107" w:right="1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Ориентированныйнаучастиенаосновевзаимопониманияивзаимопомощивразнообразнойсоциальнозначимойдеятельности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,в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томчисле гуманитарной(добровольческиеакции,помощьнуждающимсяи т.п.).</w:t>
            </w:r>
          </w:p>
          <w:p w:rsidR="0027266E" w:rsidRPr="004513E8" w:rsidRDefault="0027266E" w:rsidP="00F01024">
            <w:pPr>
              <w:ind w:left="107" w:right="101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Принимающий участие в жизни класса, школы (в томчисле самоуправлении), местного сообщества, родногокрая.</w:t>
            </w:r>
          </w:p>
          <w:p w:rsidR="0027266E" w:rsidRPr="004513E8" w:rsidRDefault="0027266E" w:rsidP="00F01024">
            <w:pPr>
              <w:ind w:left="107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  неприятие    любой    дискриминации</w:t>
            </w:r>
          </w:p>
          <w:p w:rsidR="0027266E" w:rsidRPr="004513E8" w:rsidRDefault="0027266E" w:rsidP="00F01024">
            <w:pPr>
              <w:spacing w:line="267" w:lineRule="exact"/>
              <w:ind w:left="107" w:right="99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граждан,проявленийэкстремизма,терроризма,коррупциивобществе.</w:t>
            </w:r>
          </w:p>
        </w:tc>
      </w:tr>
      <w:tr w:rsidR="0027266E" w:rsidRPr="004513E8" w:rsidTr="00F01024">
        <w:trPr>
          <w:trHeight w:val="3559"/>
        </w:trPr>
        <w:tc>
          <w:tcPr>
            <w:tcW w:w="2132" w:type="dxa"/>
            <w:tcBorders>
              <w:top w:val="single" w:sz="4" w:space="0" w:color="auto"/>
            </w:tcBorders>
          </w:tcPr>
          <w:p w:rsidR="0027266E" w:rsidRPr="004513E8" w:rsidRDefault="0027266E" w:rsidP="00F01024">
            <w:pPr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27266E" w:rsidRPr="004513E8" w:rsidRDefault="0027266E" w:rsidP="00F01024">
            <w:pPr>
              <w:ind w:left="107" w:right="99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Сознающийсвоюэтнокультурнуюидентичность,любящийсвойнарод,еготрадиции,культуру.</w:t>
            </w:r>
          </w:p>
          <w:p w:rsidR="0027266E" w:rsidRPr="004513E8" w:rsidRDefault="0027266E" w:rsidP="00F01024">
            <w:pPr>
              <w:ind w:left="107" w:right="99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Проявляющийуважение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,ц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енностноеотношениекисторическому и культурному наследию своего и другихнародовРоссии,символам,праздникам,памятникам,традициямнародов,проживающихвроднойстране.</w:t>
            </w:r>
          </w:p>
          <w:p w:rsidR="0027266E" w:rsidRPr="004513E8" w:rsidRDefault="0027266E" w:rsidP="00F01024">
            <w:pPr>
              <w:ind w:left="107" w:right="100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СознающийсебяпатриотомсвоегонародаинародаРоссиивцелом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,с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воюобщероссийскуюкультурнуюидентичность.</w:t>
            </w:r>
          </w:p>
          <w:p w:rsidR="0027266E" w:rsidRPr="004513E8" w:rsidRDefault="0027266E" w:rsidP="00F01024">
            <w:pPr>
              <w:ind w:left="107" w:right="99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Проявляющийинтерескпознаниюродногоязыка,истории, культуры своего народа, своего края, другихнародовРоссии.</w:t>
            </w:r>
          </w:p>
          <w:p w:rsidR="0027266E" w:rsidRPr="004513E8" w:rsidRDefault="0027266E" w:rsidP="00F01024">
            <w:pPr>
              <w:ind w:left="107" w:right="96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ющийиуважающийбоевыеподвигиитрудовыедостижениясвоихземляков,жителейсвоегокрая,народаРоссии,героевизащитниковОтечествавпрошломисовременности.</w:t>
            </w:r>
          </w:p>
          <w:p w:rsidR="0027266E" w:rsidRPr="004513E8" w:rsidRDefault="0027266E" w:rsidP="00F01024">
            <w:pPr>
              <w:ind w:left="107" w:right="97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ЗнающийиуважающийдостижениянашейобщейРодины–Россиивнауке,искусстве,спорте,технологиях.</w:t>
            </w:r>
          </w:p>
        </w:tc>
      </w:tr>
    </w:tbl>
    <w:p w:rsidR="0027266E" w:rsidRPr="004513E8" w:rsidRDefault="0027266E" w:rsidP="0027266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0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938"/>
      </w:tblGrid>
      <w:tr w:rsidR="0027266E" w:rsidRPr="004513E8" w:rsidTr="00F01024">
        <w:trPr>
          <w:trHeight w:val="9976"/>
        </w:trPr>
        <w:tc>
          <w:tcPr>
            <w:tcW w:w="2127" w:type="dxa"/>
          </w:tcPr>
          <w:p w:rsidR="0027266E" w:rsidRPr="004513E8" w:rsidRDefault="0027266E" w:rsidP="00F01024">
            <w:pPr>
              <w:ind w:left="107" w:right="5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Духовно-нравственное</w:t>
            </w:r>
          </w:p>
        </w:tc>
        <w:tc>
          <w:tcPr>
            <w:tcW w:w="7938" w:type="dxa"/>
          </w:tcPr>
          <w:p w:rsidR="0027266E" w:rsidRPr="004513E8" w:rsidRDefault="0027266E" w:rsidP="00F01024">
            <w:pPr>
              <w:ind w:left="107" w:right="96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Знающий и уважающий основы духовно-нравственнойкультурысвоегонарода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,д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ругихнародовРоссии.</w:t>
            </w:r>
          </w:p>
          <w:p w:rsidR="0027266E" w:rsidRPr="004513E8" w:rsidRDefault="0027266E" w:rsidP="00F01024">
            <w:pPr>
              <w:ind w:left="107" w:right="94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готовность оценивать свое поведение ипоступки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,п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оведениеипоступкидругихлюдейспозицийтрадиционныхроссийскихдуховно-нравственных,социокультурныхценностейинормсучетомосознания последствийпоступков.</w:t>
            </w:r>
          </w:p>
          <w:p w:rsidR="0027266E" w:rsidRPr="004513E8" w:rsidRDefault="0027266E" w:rsidP="00F01024">
            <w:pPr>
              <w:ind w:left="107" w:right="100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ОриентированныйнатрадиционныедуховныеценностииморальныенормынародовРоссии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,р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оссийскогообществавситуацияхнравственноговыбора.</w:t>
            </w:r>
          </w:p>
          <w:p w:rsidR="0027266E" w:rsidRPr="004513E8" w:rsidRDefault="0027266E" w:rsidP="00F01024">
            <w:pPr>
              <w:ind w:left="107" w:right="101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Выражающийнеприятиеаморальных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,а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социальныхпоступков, поведения, противоречащих традиционным вРоссиидуховно-нравственнымценностяминормам.</w:t>
            </w:r>
          </w:p>
          <w:p w:rsidR="0027266E" w:rsidRPr="004513E8" w:rsidRDefault="0027266E" w:rsidP="00F01024">
            <w:pPr>
              <w:ind w:left="107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Сознающийсвоюсвободуиответственностьличности</w:t>
            </w:r>
          </w:p>
          <w:p w:rsidR="0027266E" w:rsidRPr="004513E8" w:rsidRDefault="0027266E" w:rsidP="00F01024">
            <w:pPr>
              <w:ind w:left="107" w:righ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вусловияхиндивидуальногоиобщественногопространства.</w:t>
            </w:r>
          </w:p>
          <w:p w:rsidR="0027266E" w:rsidRPr="004513E8" w:rsidRDefault="0027266E" w:rsidP="00F01024">
            <w:pPr>
              <w:tabs>
                <w:tab w:val="left" w:pos="2830"/>
                <w:tab w:val="left" w:pos="4797"/>
              </w:tabs>
              <w:ind w:left="107" w:right="97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</w:t>
            </w: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ценность</w:t>
            </w: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межрелигиозного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,м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ежнационального согласия людей, граждан, народов вРоссии, умеющий общаться с людьми разных народов,вероисповеданий.</w:t>
            </w:r>
          </w:p>
          <w:p w:rsidR="0027266E" w:rsidRPr="004513E8" w:rsidRDefault="0027266E" w:rsidP="00F01024">
            <w:pPr>
              <w:ind w:left="107" w:right="100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уважительное отношение к религиознымтрадициямиценностямнародов России, религиознымчувствамсограждан.</w:t>
            </w:r>
          </w:p>
          <w:p w:rsidR="0027266E" w:rsidRPr="004513E8" w:rsidRDefault="0027266E" w:rsidP="00F01024">
            <w:pPr>
              <w:ind w:left="107" w:right="96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Проявляющийуважениекстаршим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,к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российскимтрадиционнымсемейнымценностям,институтубракакаксоюзумужчиныиженщиныдлясозданиясемьи,рожденияи воспитаниядетей.</w:t>
            </w:r>
          </w:p>
          <w:p w:rsidR="0027266E" w:rsidRPr="004513E8" w:rsidRDefault="0027266E" w:rsidP="00F01024">
            <w:pPr>
              <w:ind w:left="107" w:right="102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нравственные и эстетические чувства кродномуязыку,русскомуязыкуилитературекакчасти духовнойкультурысвоегонарода,российскогообщества,устойчивыйинтерескчтению.</w:t>
            </w:r>
          </w:p>
        </w:tc>
      </w:tr>
      <w:tr w:rsidR="0027266E" w:rsidRPr="004513E8" w:rsidTr="00F01024">
        <w:trPr>
          <w:trHeight w:val="5294"/>
        </w:trPr>
        <w:tc>
          <w:tcPr>
            <w:tcW w:w="2127" w:type="dxa"/>
          </w:tcPr>
          <w:p w:rsidR="0027266E" w:rsidRPr="004513E8" w:rsidRDefault="0027266E" w:rsidP="00F01024">
            <w:pPr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Эстетическое</w:t>
            </w:r>
          </w:p>
        </w:tc>
        <w:tc>
          <w:tcPr>
            <w:tcW w:w="7938" w:type="dxa"/>
          </w:tcPr>
          <w:p w:rsidR="0027266E" w:rsidRPr="004513E8" w:rsidRDefault="0027266E" w:rsidP="00F01024">
            <w:pPr>
              <w:ind w:left="107" w:right="98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Проявляющийвосприимчивостькразнымвидамискусства, понимание его эмоционального воздействия,влияниянадушевноесостояниеиповедениелюдей.</w:t>
            </w:r>
          </w:p>
          <w:p w:rsidR="0027266E" w:rsidRPr="004513E8" w:rsidRDefault="0027266E" w:rsidP="00F01024">
            <w:pPr>
              <w:ind w:left="107" w:right="100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Знающийиуважающийхудожественноетворчествосвоего и других народов, понимающий его значение вкультуре.</w:t>
            </w:r>
          </w:p>
          <w:p w:rsidR="0027266E" w:rsidRPr="004513E8" w:rsidRDefault="0027266E" w:rsidP="00F01024">
            <w:pPr>
              <w:ind w:left="107" w:right="99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Сознающийзначениехудожественнойкультурыкаксредствакоммуникацииисамовыражениявсовременномобществе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,з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начениенравственныхнорм,ценностей,традиций вискусстве.</w:t>
            </w:r>
          </w:p>
          <w:p w:rsidR="0027266E" w:rsidRPr="004513E8" w:rsidRDefault="0027266E" w:rsidP="00F01024">
            <w:pPr>
              <w:ind w:left="107" w:right="101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Выражающийпониманиеценностиотечественногоимировогохудожественногонаследия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,р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олинародныхтрадицийинародного творчествавискусстве.</w:t>
            </w:r>
          </w:p>
          <w:p w:rsidR="0027266E" w:rsidRPr="004513E8" w:rsidRDefault="0027266E" w:rsidP="00F01024">
            <w:pPr>
              <w:ind w:left="107" w:right="104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Ориентированный на самовыражение в разных видахискусства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,х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удожественномтворчестве.</w:t>
            </w:r>
          </w:p>
          <w:p w:rsidR="0027266E" w:rsidRPr="004513E8" w:rsidRDefault="0027266E" w:rsidP="00F01024">
            <w:pPr>
              <w:ind w:left="107" w:right="101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Понимающийценностьжизни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,з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доровьяибезопасностичеловекавобществе,значениеличныхусилий человека в сохранении здоровья своего и другихлюдей.</w:t>
            </w:r>
          </w:p>
          <w:p w:rsidR="0027266E" w:rsidRPr="004513E8" w:rsidRDefault="0027266E" w:rsidP="00F01024">
            <w:pPr>
              <w:ind w:left="107" w:right="98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Выражающийустановкуназдоровыйобразжизни(здоровое питание, соблюдение гигиенических правил,сбалансированный режим занятий и отдыха, регулярнаяфизическая активность).</w:t>
            </w:r>
          </w:p>
        </w:tc>
      </w:tr>
    </w:tbl>
    <w:p w:rsidR="0027266E" w:rsidRPr="004513E8" w:rsidRDefault="0027266E" w:rsidP="0027266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266E" w:rsidRPr="004513E8" w:rsidRDefault="0027266E" w:rsidP="0027266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0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938"/>
      </w:tblGrid>
      <w:tr w:rsidR="0027266E" w:rsidRPr="004513E8" w:rsidTr="00F01024">
        <w:trPr>
          <w:trHeight w:val="8508"/>
        </w:trPr>
        <w:tc>
          <w:tcPr>
            <w:tcW w:w="2127" w:type="dxa"/>
            <w:tcBorders>
              <w:bottom w:val="single" w:sz="4" w:space="0" w:color="auto"/>
            </w:tcBorders>
          </w:tcPr>
          <w:p w:rsidR="0027266E" w:rsidRPr="004513E8" w:rsidRDefault="0027266E" w:rsidP="00F01024">
            <w:pPr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Физическое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27266E" w:rsidRPr="004513E8" w:rsidRDefault="0027266E" w:rsidP="00F01024">
            <w:pPr>
              <w:ind w:left="107" w:right="95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неприятие вредных привычек (курение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,у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потреблениеалкоголя,наркотиков,игроваяииныеформы зависимостей), понимание их последствий, вредадляфизическогоипсихического здоровья.</w:t>
            </w:r>
          </w:p>
          <w:p w:rsidR="0027266E" w:rsidRPr="004513E8" w:rsidRDefault="0027266E" w:rsidP="00F01024">
            <w:pPr>
              <w:ind w:left="107"/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Знающий и соблюдающий правила безопасности, в том    числебезопасногоповедениявинформационной, интернет-среде.</w:t>
            </w:r>
          </w:p>
          <w:p w:rsidR="0027266E" w:rsidRPr="004513E8" w:rsidRDefault="0027266E" w:rsidP="00F01024">
            <w:pPr>
              <w:ind w:left="107" w:right="94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Способныйадаптироватьсякстрессовымситуациям,меняющимсясоциальным,информационнымиприроднымусловиям,втомчислеосмысляясобственныйопыт.</w:t>
            </w:r>
          </w:p>
          <w:p w:rsidR="0027266E" w:rsidRPr="004513E8" w:rsidRDefault="0027266E" w:rsidP="00F01024">
            <w:pPr>
              <w:ind w:left="107" w:right="95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Умеющий осознавать эмоциональное состояние своё идругихлюдей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,с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тремящийсяуправлятьсобственнымэмоциональнымсостоянием.</w:t>
            </w:r>
          </w:p>
          <w:p w:rsidR="0027266E" w:rsidRPr="004513E8" w:rsidRDefault="0027266E" w:rsidP="00F01024">
            <w:pPr>
              <w:ind w:left="107" w:right="100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Обладающийпервоначальныминавыкамирефлексиифизического состояния своего и других людей, готовыйоказыватьпервуюпомощьсебеидругимлюдям</w:t>
            </w:r>
          </w:p>
        </w:tc>
      </w:tr>
      <w:tr w:rsidR="0027266E" w:rsidRPr="004513E8" w:rsidTr="00F01024">
        <w:trPr>
          <w:trHeight w:val="5609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27266E" w:rsidRPr="004513E8" w:rsidRDefault="0027266E" w:rsidP="00F01024">
            <w:pPr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Трудовое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:rsidR="0027266E" w:rsidRPr="004513E8" w:rsidRDefault="0027266E" w:rsidP="00F01024">
            <w:pPr>
              <w:ind w:left="107" w:right="102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Уважающий труд, результаты трудовой деятельностисвоей идругих людей.</w:t>
            </w:r>
          </w:p>
          <w:p w:rsidR="0027266E" w:rsidRPr="004513E8" w:rsidRDefault="0027266E" w:rsidP="00F01024">
            <w:pPr>
              <w:ind w:left="107" w:right="98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Выражающийготовностькучастиюврешениипрактических трудовых дел, задач (в семье, школе, своейместности)технологическойисоциальнойнаправленности, способный инициировать, планироватьивыполнятьтакогородадеятельность.</w:t>
            </w:r>
          </w:p>
          <w:p w:rsidR="0027266E" w:rsidRPr="004513E8" w:rsidRDefault="0027266E" w:rsidP="00F01024">
            <w:pPr>
              <w:ind w:left="107" w:right="96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Проявляющийинтерескпрактическомуизучениюпрофессий и труда различного рода на основе изучаемых предметных знаний.</w:t>
            </w:r>
          </w:p>
          <w:p w:rsidR="0027266E" w:rsidRPr="004513E8" w:rsidRDefault="0027266E" w:rsidP="00F01024">
            <w:pPr>
              <w:ind w:left="107" w:right="101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Сознающийважностьобучениятруду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,н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акоплениянавыков трудовой деятельности на протяжениижизнидляуспешнойпрофессиональнойсамореализациивобществе.</w:t>
            </w:r>
          </w:p>
          <w:p w:rsidR="0027266E" w:rsidRPr="004513E8" w:rsidRDefault="0027266E" w:rsidP="00F01024">
            <w:pPr>
              <w:ind w:left="107" w:right="99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 необходимость человека адаптироватьсявпрофессиональнойсредевусловияхсовременноготехнологического развития, выражающий готовность ктакойадаптации.</w:t>
            </w:r>
          </w:p>
          <w:p w:rsidR="0027266E" w:rsidRPr="004513E8" w:rsidRDefault="0027266E" w:rsidP="00F01024">
            <w:pPr>
              <w:ind w:left="107" w:right="100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Понимающийнеобходимостьосознанноговыбораипостроения индивидуальной траектории образования ижизненныхплановполученияпрофессии,трудовойдеятельностисучетомличныхиобщественных   интересов и потребностей.</w:t>
            </w:r>
          </w:p>
        </w:tc>
      </w:tr>
      <w:tr w:rsidR="0027266E" w:rsidRPr="004513E8" w:rsidTr="00F01024">
        <w:trPr>
          <w:trHeight w:val="2192"/>
        </w:trPr>
        <w:tc>
          <w:tcPr>
            <w:tcW w:w="2127" w:type="dxa"/>
            <w:tcBorders>
              <w:top w:val="single" w:sz="4" w:space="0" w:color="auto"/>
            </w:tcBorders>
          </w:tcPr>
          <w:p w:rsidR="0027266E" w:rsidRPr="004513E8" w:rsidRDefault="0027266E" w:rsidP="00F01024">
            <w:pPr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27266E" w:rsidRPr="004513E8" w:rsidRDefault="0027266E" w:rsidP="00F01024">
            <w:pPr>
              <w:ind w:left="107" w:right="95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Ориентированный на применение знаний естественныхи социальных наук для решения задач в области охраныокружающейсреды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,п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ланированиясвоихпоступковиоценкиихвозможныхпоследствийдляокружающейсреды.</w:t>
            </w:r>
          </w:p>
          <w:p w:rsidR="0027266E" w:rsidRPr="004513E8" w:rsidRDefault="0027266E" w:rsidP="00F01024">
            <w:pPr>
              <w:ind w:left="107" w:right="100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Понимающийглобальныйхарактерэкологическихпроблем,путейихрешения,значениеэкологическойкультурывсовременноммире.</w:t>
            </w:r>
          </w:p>
          <w:p w:rsidR="0027266E" w:rsidRPr="004513E8" w:rsidRDefault="0027266E" w:rsidP="00F01024">
            <w:pPr>
              <w:ind w:left="107" w:right="97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Выражающийнеприятиедействий,приносящихвред природе,окружающей среде. Сознающийсвоюответственностькакгражданинаипотребителявусловияхвзаимосвязиприродной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,т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ехнологическойисоциальнойсред.</w:t>
            </w:r>
          </w:p>
          <w:p w:rsidR="0027266E" w:rsidRPr="004513E8" w:rsidRDefault="0027266E" w:rsidP="00F01024">
            <w:pPr>
              <w:ind w:left="107" w:right="101" w:firstLine="175"/>
              <w:jc w:val="both"/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Выражающийготовностькучастиювпрактическойдеятельностиэкологической,природоохранной направленности</w:t>
            </w:r>
          </w:p>
        </w:tc>
      </w:tr>
    </w:tbl>
    <w:p w:rsidR="0027266E" w:rsidRPr="004513E8" w:rsidRDefault="0027266E" w:rsidP="0027266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27266E" w:rsidRPr="004513E8" w:rsidRDefault="0027266E" w:rsidP="0027266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0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938"/>
      </w:tblGrid>
      <w:tr w:rsidR="0027266E" w:rsidRPr="004513E8" w:rsidTr="00F01024">
        <w:trPr>
          <w:trHeight w:val="3399"/>
        </w:trPr>
        <w:tc>
          <w:tcPr>
            <w:tcW w:w="2127" w:type="dxa"/>
          </w:tcPr>
          <w:p w:rsidR="0027266E" w:rsidRPr="004513E8" w:rsidRDefault="0027266E" w:rsidP="00F01024">
            <w:pPr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Познавательное</w:t>
            </w:r>
          </w:p>
        </w:tc>
        <w:tc>
          <w:tcPr>
            <w:tcW w:w="7938" w:type="dxa"/>
          </w:tcPr>
          <w:p w:rsidR="0027266E" w:rsidRPr="004513E8" w:rsidRDefault="0027266E" w:rsidP="00F01024">
            <w:pPr>
              <w:ind w:left="107" w:right="95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Выражающийпознавательныеинтересывразныхпредметныхобластяхсучетоминдивидуальныхспособностей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,д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остижений.</w:t>
            </w:r>
          </w:p>
          <w:p w:rsidR="0027266E" w:rsidRPr="004513E8" w:rsidRDefault="0027266E" w:rsidP="00F01024">
            <w:pPr>
              <w:ind w:left="107" w:right="101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Ориентированный в деятельности на систему научныхпредставленийозакономерностяхразвитиячеловека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,п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риродыиобщества,взаимосвязяхчеловекасприроднойисоциальной средой.</w:t>
            </w:r>
          </w:p>
          <w:p w:rsidR="0027266E" w:rsidRPr="004513E8" w:rsidRDefault="0027266E" w:rsidP="00F01024">
            <w:pPr>
              <w:ind w:left="107" w:right="98" w:firstLine="175"/>
              <w:jc w:val="both"/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Развивающийличныенавыкииспользования различных средств познания, накопления знаний о мир</w:t>
            </w:r>
            <w:proofErr w:type="gramStart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е(</w:t>
            </w:r>
            <w:proofErr w:type="gramEnd"/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языковая,читательскаякультура,деятельностьвинформационной,цифровойсреде).</w:t>
            </w:r>
          </w:p>
          <w:p w:rsidR="0027266E" w:rsidRPr="004513E8" w:rsidRDefault="0027266E" w:rsidP="00F01024">
            <w:pPr>
              <w:ind w:left="107" w:right="97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1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ющийнавыкинаблюдений,накопленияфактов,осмысленияопытавестественнонаучнойигуманитарнойобластяхпознания,навыкиисследовательскойдеятельности.</w:t>
            </w:r>
          </w:p>
        </w:tc>
      </w:tr>
    </w:tbl>
    <w:p w:rsidR="00F362A7" w:rsidRPr="000F3262" w:rsidRDefault="00F362A7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ХАРАКТЕРИСТИКА УЧЕБНОГО КУРСА «ФИЗИЧЕСКАЯ КУЛЬТУРА»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Предметом обучения физической культуре в начальной школе является двигательная деятельность человека с общеразвивающей направленностью с использованием основных 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lastRenderedPageBreak/>
        <w:t>направлений физической культуры в классификации физических упражнений по признаку исторически сложившихся систем: гимнастика, игры, туризм, спорт — и упражнений по преимущественной целевой направленности их использования с учётом сенситивных периодов развития учащихся начальной школы.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Учебный предмет «Физическая культура» обладает широкими возможностями в использовании форм, средств и методов обучения. Существенным компонентом содержания учебного предмета «Физическая культура» является физическое воспитание граждан России. Учебный предмет «Физическая культура» обогащает обучающихся системой знаний о сущности и общественном значении физической культуры и её влиянии на всестороннее развитие личности. Такие знания обеспечивают развитие гармоничной личности, мотивацию и способность обучающихся к различным видам деятельности, повышают их общую культуру.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Программа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В программе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моторики; получения эмоционального удовлетворения от выполнения физических упражнений в игровой деятельности.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Программа обеспечивает создание условий для высокого качества преподавания учебного предмета «Физическая культура» на уровне начального общего образования; выполнение требований, определённых статьёй 41 Федерального закона «Об образовании в Российской Федерации» «Охрана здоровья обучающихся», включая определение оптимальной учебной нагрузки, режима учебных занятий, создание условий для профилактики заболеваний и оздоровления обучающихся; 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программе развития школьного спорта до 2024 г., и направлена на достижение национальных целей развития Российской Федерации, а именно: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а) сохранение населения, здоровье и благополучие людей;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б) создание возможностей для самореализации и развития талантов.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Программа разработана в соответствии с требованиями Федерального государственного образовательного стандарта начального общего образования.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В основе программы лежат представления об уникальности личности каждого учащегося начальной школы, индивидуальных возможностях каждого школьника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учащимся в рамках единого образовательного пространства Российской Федерации.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Ценностные ориентиры содержания программы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позволяет формировать у обучающихся установку на формирование, сохранение и 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lastRenderedPageBreak/>
        <w:t>укрепление здоровья; освоить умения, навыки ведения здорового и безопасного образа жизни; выполнить нормы ГТО.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Содержание программы направлено на эффективное развитие физических качеств и способностей обучающихся начальной школы; на воспитание личностных качеств, включающих в себя готовность и способность к саморазвитию, самооценке, рефлексии, анализу; формирует творческое нестандартное мышление, инициативность, целеустремлённость; воспитывает этические чувства доброжелательности и эмоционально-нравственной отзывчивости, понимания и сопереживания чувствам других людей; учит взаимодействовать с окружающими людьми и работать в команде; проявлять лидерские качества.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Содержание программы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Важное значение в освоении программы уделено играм и игровым заданиям как простейшей форме физкультурно-спортивной деятельности. В программе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используются туристические спортивные игры. Содержание программы обеспечивает достаточный объём практико-ориентированных знаний и умений.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В соответствии с ФГОС НОО содержание программы учебного предмета «Физическая культура» состоит из следующих компонентов:</w:t>
      </w:r>
    </w:p>
    <w:p w:rsidR="000F3262" w:rsidRPr="000F3262" w:rsidRDefault="000F3262" w:rsidP="000F326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знания о физической культуре (информационный компонент деятельности);</w:t>
      </w:r>
    </w:p>
    <w:p w:rsidR="000F3262" w:rsidRPr="000F3262" w:rsidRDefault="000F3262" w:rsidP="000F326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способы физкультурной деятельности (</w:t>
      </w: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операциональный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компонент деятельности);</w:t>
      </w:r>
    </w:p>
    <w:p w:rsidR="000F3262" w:rsidRPr="000F3262" w:rsidRDefault="000F3262" w:rsidP="000F326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Концепция программы основана на следующих принципах: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i/>
          <w:iCs/>
          <w:sz w:val="24"/>
          <w:szCs w:val="24"/>
        </w:rPr>
        <w:t>Принцип систематичности и последовательности. 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должен быть разделён на логически завершённые части, теоретическая база знаний подкрепляется практическими навыками. Особое внимание в программе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младших школьников с учётом их сенситивного периода развития: гибкости, координации, быстроты.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i/>
          <w:iCs/>
          <w:sz w:val="24"/>
          <w:szCs w:val="24"/>
        </w:rPr>
        <w:t>Принципы непрерывности и цикличности. 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Эти принципы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lastRenderedPageBreak/>
        <w:t>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i/>
          <w:iCs/>
          <w:sz w:val="24"/>
          <w:szCs w:val="24"/>
        </w:rPr>
        <w:t>Принцип возрастной адекватности направлений физического воспитания. 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t>Программа учитывает возрастные и индивидуальные особенности детей младшего школьного возраста, что способствует гармоничному формированию двигательных умений и навыков.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i/>
          <w:iCs/>
          <w:sz w:val="24"/>
          <w:szCs w:val="24"/>
        </w:rPr>
        <w:t>Принцип наглядности. 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t>Наглядность обучения и воспитания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i/>
          <w:iCs/>
          <w:sz w:val="24"/>
          <w:szCs w:val="24"/>
        </w:rPr>
        <w:t>Принцип доступности и индивидуализации. 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i/>
          <w:iCs/>
          <w:sz w:val="24"/>
          <w:szCs w:val="24"/>
        </w:rPr>
        <w:t>Принцип осознанности и активности. 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дозированности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i/>
          <w:iCs/>
          <w:sz w:val="24"/>
          <w:szCs w:val="24"/>
        </w:rPr>
        <w:t>Принцип динамичности. 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t>Принцип динамичности выражает общую тенденцию требований, предъявляемых к обучающимся в соответствии с программой,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предусмотрено регулярное обновление заданий с общей тенденцией к росту физических нагрузок.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i/>
          <w:iCs/>
          <w:sz w:val="24"/>
          <w:szCs w:val="24"/>
        </w:rPr>
        <w:t>Принцип вариативности. 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t>Принцип вариативности программы предполагает многообразие и гибкость используемых в программе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программе. Соблюдение этих принципов позволит обучающимся достичь наиболее эффективных результатов.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Освоение программы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В основе программы лежит системно-</w:t>
      </w: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подход, целью которого является формирование у обучающихся полного представления о возможностях физической культуры. В содержании программы учитывается взаимосвязь изучаемых явлений и процессов, что позволит успешно достигнуть планируемых результатов — предметных, </w:t>
      </w: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и личностных.</w:t>
      </w:r>
    </w:p>
    <w:p w:rsidR="0027266E" w:rsidRPr="000F3262" w:rsidRDefault="0027266E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ЦЕЛИ ИЗУЧЕНИЯ УЧЕБНОГО ПРЕДМЕТА «ФИЗИЧЕСКАЯ КУЛЬТУРА»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Цели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Цели и задачи программы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К направлению первостепенной значимости при реализации образовательных функций учебного предмета «Физическая культура»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В содержании программы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Задача учебного предмета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человека; овладение умениями организовывать </w:t>
      </w: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здоровьесберегающую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жизнедеятельность (распорядок дня, утренняя гимнастика, гимнастические минутки, подвижные и общеразвивающие игры и т.д.);умении применять правила безопасности при выполнении физических упражнений и различных форм двигательной деятельности и как результат — физическое воспитание, формирование здоровья и здорового образа жизни.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Наряду с этим программа обеспечивает:</w:t>
      </w:r>
    </w:p>
    <w:p w:rsidR="000F3262" w:rsidRPr="000F3262" w:rsidRDefault="000F3262" w:rsidP="000F326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0F3262" w:rsidRPr="000F3262" w:rsidRDefault="000F3262" w:rsidP="000F326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преемственность основных образовательных программ дошкольного, начального общего и основного общего образования;</w:t>
      </w:r>
    </w:p>
    <w:p w:rsidR="000F3262" w:rsidRPr="000F3262" w:rsidRDefault="000F3262" w:rsidP="000F326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0F3262" w:rsidRPr="000F3262" w:rsidRDefault="000F3262" w:rsidP="000F326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государственные гарантии качества начального общего образования, личностного развития обучающихся;</w:t>
      </w:r>
    </w:p>
    <w:p w:rsidR="000F3262" w:rsidRPr="000F3262" w:rsidRDefault="000F3262" w:rsidP="000F326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0F3262" w:rsidRPr="000F3262" w:rsidRDefault="000F3262" w:rsidP="000F326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0F3262" w:rsidRPr="000F3262" w:rsidRDefault="000F3262" w:rsidP="000F326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Приоритет индивидуального подхода в обучении позволяет обучающимся осваивать программу в соответствии с возможностями каждого.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Универсальными компетенциями учащихся на этапе начального образования по программе являются:</w:t>
      </w:r>
    </w:p>
    <w:p w:rsidR="000F3262" w:rsidRPr="000F3262" w:rsidRDefault="000F3262" w:rsidP="000F326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0F3262" w:rsidRPr="000F3262" w:rsidRDefault="000F3262" w:rsidP="000F3262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 физических упражнений;</w:t>
      </w:r>
    </w:p>
    <w:p w:rsidR="000F3262" w:rsidRPr="000F3262" w:rsidRDefault="000F3262" w:rsidP="000F326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 пообщим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0F3262" w:rsidRPr="000F3262" w:rsidRDefault="000F3262" w:rsidP="000F326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учебного предмета «Физическая культура» в учебном плане</w:t>
      </w:r>
    </w:p>
    <w:p w:rsidR="000F3262" w:rsidRPr="000F3262" w:rsidRDefault="000F3262" w:rsidP="000F3262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Общее число часов, отведённых на изучение предмета «Физическая культура» в 1 классе, составляет 99 часов.</w:t>
      </w:r>
    </w:p>
    <w:p w:rsidR="000F3262" w:rsidRPr="000F3262" w:rsidRDefault="000F3262" w:rsidP="000F326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  <w:r w:rsidRPr="000F3262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  <w:t>СОДЕРЖАНИЕ УЧЕБНОГО ПРЕДМЕТА 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Исходные положения в физических упражнениях: стойки, упоры, седы, положения лёжа, сидя, у опоры.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Распорядок дня. Личная гигиена. Основные правила личной гигиены.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Самоконтроль. Строевые команды, построение, расчёт.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Физические упражнения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Упражнения по видам разминки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Общая разминка. 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</w:t>
      </w: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полупальцах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и пятках («казачок»), шаги с продвижением вперёд на </w:t>
      </w: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полупальцах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с выпрямленными коленями и в </w:t>
      </w: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полуприседе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(«жираф»), шаги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t>Партерная разминка. 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(«лягушонок»); упражнения для растяжки задней поверхности мышц бедра и формирования </w:t>
      </w: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выворотности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стоп («крестик»); упражнения для укрепления мышц ног, увеличения подвижности тазобедренных, коленных и голеностопных суставов («велосипед»).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(«верёвочка»); упражнения для укрепления мышц спины и увеличения их эластичности («рыбка»); упражнения для развития гибкости позвоночника и плечевого пояса («мост») из положения лёжа.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Подводящие упражнения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Группировка, кувырок в сторону; освоение подводящих упражнений к выполнению продольных и поперечных шпагатов («ящерка»).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Упражнения для развития моторики и координации с гимнастическим предметом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Удержание скакалки. Вращение кистью руки скакалки, сложенной вчетверо, — перед собой, сложенной вдвое —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Упражнения для развития координации и развития жизненно важных навыков и умений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Равновесие —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Освоение танцевальных шагов: «буратино», «</w:t>
      </w: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ковырялочка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>», «верёвочка».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Бег, сочетаемый с круговыми движениями руками.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Игры и игровые задания, спортивные эстафеты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Организующие команды и приёмы</w:t>
      </w:r>
    </w:p>
    <w:p w:rsidR="000F3262" w:rsidRPr="000F3262" w:rsidRDefault="000F3262" w:rsidP="000F3262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Освоение универсальных умений при выполнении организующих команд.</w:t>
      </w:r>
    </w:p>
    <w:p w:rsidR="000F3262" w:rsidRPr="000F3262" w:rsidRDefault="000F3262" w:rsidP="000F326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  <w:r w:rsidRPr="000F3262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  <w:t>ПЛАНИРУЕМЫЕ ОБРАЗОВАТЕЛЬНЫЕ РЕЗУЛЬТАТЫ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</w:t>
      </w: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 по физической культуре.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lastRenderedPageBreak/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t>Патриотическое воспитание:</w:t>
      </w:r>
    </w:p>
    <w:p w:rsidR="000F3262" w:rsidRPr="000F3262" w:rsidRDefault="000F3262" w:rsidP="000F326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t>Гражданское воспитание:</w:t>
      </w:r>
    </w:p>
    <w:p w:rsidR="000F3262" w:rsidRPr="000F3262" w:rsidRDefault="000F3262" w:rsidP="000F326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t>Ценности научного познания:</w:t>
      </w:r>
    </w:p>
    <w:p w:rsidR="000F3262" w:rsidRPr="000F3262" w:rsidRDefault="000F3262" w:rsidP="000F3262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0F3262" w:rsidRPr="000F3262" w:rsidRDefault="000F3262" w:rsidP="000F3262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0F3262" w:rsidRPr="000F3262" w:rsidRDefault="000F3262" w:rsidP="000F3262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0F3262" w:rsidRPr="000F3262" w:rsidRDefault="000F3262" w:rsidP="000F3262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культуры здоровья:</w:t>
      </w:r>
    </w:p>
    <w:p w:rsidR="000F3262" w:rsidRPr="000F3262" w:rsidRDefault="000F3262" w:rsidP="000F3262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lastRenderedPageBreak/>
        <w:t>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t>Экологическое воспитание:</w:t>
      </w:r>
    </w:p>
    <w:p w:rsidR="000F3262" w:rsidRPr="000F3262" w:rsidRDefault="000F3262" w:rsidP="000F3262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0F3262" w:rsidRPr="000F3262" w:rsidRDefault="000F3262" w:rsidP="000F3262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В составе </w:t>
      </w: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результаты освоения образовательной программы по физической культуре отражают овладение универсальными учебными действиями, в том числе: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1) </w:t>
      </w: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универсальные учебные действия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t>, отражающие методы познания окружающего мира:</w:t>
      </w:r>
    </w:p>
    <w:p w:rsidR="000F3262" w:rsidRPr="000F3262" w:rsidRDefault="000F3262" w:rsidP="000F3262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0F3262" w:rsidRPr="000F3262" w:rsidRDefault="000F3262" w:rsidP="000F3262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0F3262" w:rsidRPr="000F3262" w:rsidRDefault="000F3262" w:rsidP="000F326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моделировать правила безопасного поведения при освоении физических упражнений, плавании;</w:t>
      </w:r>
    </w:p>
    <w:p w:rsidR="000F3262" w:rsidRPr="000F3262" w:rsidRDefault="000F3262" w:rsidP="000F3262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устанавливать связь между физическими упражнениями и их влиянием на развитие физических качеств;</w:t>
      </w:r>
    </w:p>
    <w:p w:rsidR="000F3262" w:rsidRPr="000F3262" w:rsidRDefault="000F3262" w:rsidP="000F3262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0F3262" w:rsidRPr="000F3262" w:rsidRDefault="000F3262" w:rsidP="000F3262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приводить примеры и осуществлять демонстрацию гимнастических упражнений, навыков плавания, ходьбы на лыжах (при условии наличия снежного покрова), 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lastRenderedPageBreak/>
        <w:t>упражнений начальной подготовки по виду спорта (по выбору), туристических физических упражнений;</w:t>
      </w:r>
    </w:p>
    <w:p w:rsidR="000F3262" w:rsidRPr="000F3262" w:rsidRDefault="000F3262" w:rsidP="000F3262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0F3262" w:rsidRPr="000F3262" w:rsidRDefault="000F3262" w:rsidP="000F326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формировать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0F3262" w:rsidRPr="000F3262" w:rsidRDefault="000F3262" w:rsidP="000F3262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овладевать базовыми предметными и </w:t>
      </w: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межпредметными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0F3262" w:rsidRPr="000F3262" w:rsidRDefault="000F3262" w:rsidP="000F3262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0F3262" w:rsidRPr="000F3262" w:rsidRDefault="000F3262" w:rsidP="000F3262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2) </w:t>
      </w: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универсальные учебные действия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, отражающие способность обучающегося осуществлять коммуникативную деятельность, использовать правила общения в конкретных учебных и </w:t>
      </w: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внеучебных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ситуациях; самостоятельную организацию речевой деятельности в устной и письменной форме:</w:t>
      </w:r>
    </w:p>
    <w:p w:rsidR="000F3262" w:rsidRPr="000F3262" w:rsidRDefault="000F3262" w:rsidP="000F3262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0F3262" w:rsidRPr="000F3262" w:rsidRDefault="000F3262" w:rsidP="000F3262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описывать влияние физической культуры на здоровье и эмоциональное благополучие человека;</w:t>
      </w:r>
    </w:p>
    <w:p w:rsidR="000F3262" w:rsidRPr="000F3262" w:rsidRDefault="000F3262" w:rsidP="000F3262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0F3262" w:rsidRPr="000F3262" w:rsidRDefault="000F3262" w:rsidP="000F3262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0F3262" w:rsidRPr="000F3262" w:rsidRDefault="000F3262" w:rsidP="000F3262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0F3262" w:rsidRPr="000F3262" w:rsidRDefault="000F3262" w:rsidP="000F3262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lastRenderedPageBreak/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0F3262" w:rsidRPr="000F3262" w:rsidRDefault="000F3262" w:rsidP="000F3262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конструктивно разрешать конфликты посредством учёта интересов сторон и сотрудничества.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3) </w:t>
      </w: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 универсальные учебные действия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t>, отражающие способности обучающегося строить учебно-познавательную деятельность, учитывая все её компоненты (цель, мотив, прогноз, средства, контроль, оценка):</w:t>
      </w:r>
    </w:p>
    <w:p w:rsidR="000F3262" w:rsidRPr="000F3262" w:rsidRDefault="000F3262" w:rsidP="000F3262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0F3262" w:rsidRPr="000F3262" w:rsidRDefault="000F3262" w:rsidP="000F3262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0F3262" w:rsidRPr="000F3262" w:rsidRDefault="000F3262" w:rsidP="000F3262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предусматривать возникновение возможных ситуаций, опасных для здоровья и жизни;</w:t>
      </w:r>
    </w:p>
    <w:p w:rsidR="000F3262" w:rsidRPr="000F3262" w:rsidRDefault="000F3262" w:rsidP="000F3262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проявлять </w:t>
      </w: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волевуюсаморегуляцию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0F3262" w:rsidRPr="000F3262" w:rsidRDefault="000F3262" w:rsidP="000F3262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В составе предметных результатов по освоению обязательного содержания, установленного данной программой, выделяются: полученные знания, освоенные обучающимися; умения и способы действий, специфические для предметной области «Физическая культура» периода развития детей возраста начальной школы;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В состав предметных результатов по освоению обязательного содержания включены физические упражнения:</w:t>
      </w:r>
    </w:p>
    <w:p w:rsidR="000F3262" w:rsidRPr="000F3262" w:rsidRDefault="000F3262" w:rsidP="000F3262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0F3262" w:rsidRPr="000F3262" w:rsidRDefault="000F3262" w:rsidP="000F3262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игровые упражнения, состоящие из естественных видов действий (элементарных движений, бега, бросков и т. 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(точнее бросить, быстрее добежать, выполнить в соответствии с предлагаемой техникой выполнения или конечным результатом задания и т. п.);</w:t>
      </w:r>
    </w:p>
    <w:p w:rsidR="000F3262" w:rsidRPr="000F3262" w:rsidRDefault="000F3262" w:rsidP="000F3262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lastRenderedPageBreak/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0F3262" w:rsidRPr="000F3262" w:rsidRDefault="000F3262" w:rsidP="000F3262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 </w:t>
      </w:r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отражают </w:t>
      </w:r>
      <w:proofErr w:type="spellStart"/>
      <w:r w:rsidRPr="000F3262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0F3262">
        <w:rPr>
          <w:rFonts w:ascii="Times New Roman" w:eastAsia="Times New Roman" w:hAnsi="Times New Roman" w:cs="Times New Roman"/>
          <w:sz w:val="24"/>
          <w:szCs w:val="24"/>
        </w:rPr>
        <w:t xml:space="preserve"> у обучающихся определённых умений.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t>1) Знания о физической культуре:</w:t>
      </w:r>
    </w:p>
    <w:p w:rsidR="000F3262" w:rsidRPr="000F3262" w:rsidRDefault="000F3262" w:rsidP="000F3262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различать основные предметные области физической культуры (гимнастика, игры, туризм, спорт);</w:t>
      </w:r>
    </w:p>
    <w:p w:rsidR="000F3262" w:rsidRPr="000F3262" w:rsidRDefault="000F3262" w:rsidP="000F3262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улице; иметь представление о здоровом образе жизни, о важности ведения активного образа жизни;</w:t>
      </w:r>
    </w:p>
    <w:p w:rsidR="000F3262" w:rsidRPr="000F3262" w:rsidRDefault="000F3262" w:rsidP="000F3262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знать и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0F3262" w:rsidRPr="000F3262" w:rsidRDefault="000F3262" w:rsidP="000F3262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знать и формулировать простейшие правила закаливания и организации самостоятельных занятий физическими упражнениями, уметь применять их в повседневной жизни; понимать и раскрывать значение регулярного выполнения гимнастических упражнений для гармоничного развития; знать и описывать формы наблюдения за динамикой развития гибкости и координационных способностей;</w:t>
      </w:r>
    </w:p>
    <w:p w:rsidR="000F3262" w:rsidRPr="000F3262" w:rsidRDefault="000F3262" w:rsidP="000F3262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знать основные виды разминки.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t>2) Способы физкультурной деятельности: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Самостоятельные занятия общеразвивающими и </w:t>
      </w:r>
      <w:proofErr w:type="spellStart"/>
      <w:r w:rsidRPr="000F3262">
        <w:rPr>
          <w:rFonts w:ascii="Times New Roman" w:eastAsia="Times New Roman" w:hAnsi="Times New Roman" w:cs="Times New Roman"/>
          <w:i/>
          <w:iCs/>
          <w:sz w:val="24"/>
          <w:szCs w:val="24"/>
        </w:rPr>
        <w:t>здоровьеформирующими</w:t>
      </w:r>
      <w:proofErr w:type="spellEnd"/>
      <w:r w:rsidRPr="000F326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физическими упражнениями:</w:t>
      </w:r>
    </w:p>
    <w:p w:rsidR="000F3262" w:rsidRPr="000F3262" w:rsidRDefault="000F3262" w:rsidP="000F3262">
      <w:pPr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выбирать гимнастические упражнения для формирования стопы, осанки в положении стоя, сидя и при ходьбе; упражнения для развития гибкости и координации;</w:t>
      </w:r>
    </w:p>
    <w:p w:rsidR="000F3262" w:rsidRPr="000F3262" w:rsidRDefault="000F3262" w:rsidP="000F3262">
      <w:pPr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гимнастики;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i/>
          <w:iCs/>
          <w:sz w:val="24"/>
          <w:szCs w:val="24"/>
        </w:rPr>
        <w:t>Самостоятельные развивающие, подвижные игры и спортивные эстафеты, строевые упражнения:</w:t>
      </w:r>
    </w:p>
    <w:p w:rsidR="000F3262" w:rsidRPr="000F3262" w:rsidRDefault="000F3262" w:rsidP="000F3262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lastRenderedPageBreak/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шагов; выполнять игровые задания для знакомства с видами спорта, плаванием, основами туристической деятельности; общаться и взаимодействовать в игровой деятельности; выполнять команды и строевые упражнения.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b/>
          <w:bCs/>
          <w:sz w:val="24"/>
          <w:szCs w:val="24"/>
        </w:rPr>
        <w:t>3) Физическое совершенствование:</w:t>
      </w:r>
    </w:p>
    <w:p w:rsidR="000F3262" w:rsidRPr="000F3262" w:rsidRDefault="000F3262" w:rsidP="000F326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i/>
          <w:iCs/>
          <w:sz w:val="24"/>
          <w:szCs w:val="24"/>
        </w:rPr>
        <w:t>Физкультурно-оздоровительная деятельность:</w:t>
      </w:r>
    </w:p>
    <w:p w:rsidR="000F3262" w:rsidRPr="000F3262" w:rsidRDefault="000F3262" w:rsidP="000F3262">
      <w:pPr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осваивать технику выполнения гимнастических упражнений для формирования опорно-двигательного аппарата, включая гимнастический шаг, мягкий бег;</w:t>
      </w:r>
    </w:p>
    <w:p w:rsidR="000F3262" w:rsidRPr="000F3262" w:rsidRDefault="000F3262" w:rsidP="000F3262">
      <w:pPr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возрастной период начальной школы, и развития силы, основанной на удержании собственного веса;</w:t>
      </w:r>
    </w:p>
    <w:p w:rsidR="000F3262" w:rsidRPr="000F3262" w:rsidRDefault="000F3262" w:rsidP="000F3262">
      <w:pPr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0F3262" w:rsidRPr="000F3262" w:rsidRDefault="000F3262" w:rsidP="000F3262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осваивать гимнастические упражнения, направленные на развитие жизненно важных навыков и умений (группировка, кувырки; повороты в обе стороны; равновесие на каждой ноге попеременно; прыжки толчком с двух ног вперёд, назад, с поворотом в обе стороны;</w:t>
      </w:r>
    </w:p>
    <w:p w:rsidR="000F3262" w:rsidRDefault="000F3262" w:rsidP="000F3262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осваивать способы игровой деятельности.</w:t>
      </w:r>
    </w:p>
    <w:p w:rsidR="00F362A7" w:rsidRDefault="00F362A7" w:rsidP="00C71C96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0F3262" w:rsidRPr="000F3262" w:rsidRDefault="000F3262" w:rsidP="00C71C96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  <w:r w:rsidRPr="000F3262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  <w:t>ТЕМАТИЧЕСКОЕ ПЛАНИРОВАНИЕ </w:t>
      </w:r>
    </w:p>
    <w:tbl>
      <w:tblPr>
        <w:tblW w:w="11652" w:type="dxa"/>
        <w:tblInd w:w="-14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2607"/>
        <w:gridCol w:w="850"/>
        <w:gridCol w:w="992"/>
        <w:gridCol w:w="1134"/>
        <w:gridCol w:w="1134"/>
        <w:gridCol w:w="1560"/>
        <w:gridCol w:w="1275"/>
        <w:gridCol w:w="1560"/>
      </w:tblGrid>
      <w:tr w:rsidR="000F3262" w:rsidRPr="00C71C96" w:rsidTr="00C71C96"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26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Дата изучения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Виды деятельности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Виды, формы контроля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C71C96" w:rsidRPr="00C71C96" w:rsidTr="00C71C96">
        <w:tc>
          <w:tcPr>
            <w:tcW w:w="5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3262" w:rsidRPr="00C71C96" w:rsidTr="00C71C96">
        <w:tc>
          <w:tcPr>
            <w:tcW w:w="1165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1.</w:t>
            </w: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Знания о физической культуре</w:t>
            </w:r>
          </w:p>
        </w:tc>
      </w:tr>
      <w:tr w:rsidR="000F3262" w:rsidRPr="00C71C96" w:rsidTr="006517F9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культура: Гимнастика. Игры. Туризм. Спорт. Важность регулярных занятий физической культурой в рамках учебной и внеурочной деятельности. Основные разделы урока. ГТО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05.09.2022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Определять понятие: Физическая культура;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http://pedsovet.su/load/436</w:t>
            </w:r>
          </w:p>
        </w:tc>
      </w:tr>
      <w:tr w:rsidR="000F3262" w:rsidRPr="00C71C96" w:rsidTr="00C71C9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Правила поведения на уроках физической культуры. Общие принципы выполнения физических упражнений. Гимнастический шаг. Гимнастический (мягкий) </w:t>
            </w: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бег. Основные хореографические позиции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07.09.2022 09.09.2022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Понимать разницу в задачах физической культуры и спорта;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lastRenderedPageBreak/>
              <w:t>Практическая работа;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http://pedsovet.su/load/436</w:t>
            </w:r>
          </w:p>
        </w:tc>
      </w:tr>
      <w:tr w:rsidR="000F3262" w:rsidRPr="00C71C96" w:rsidTr="00C71C9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14.09.2022 16.09.2022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Определять и кратко характеризовать понятие «Здоровый образ жизни»;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http://pedsovet.su/load/436</w:t>
            </w:r>
          </w:p>
        </w:tc>
      </w:tr>
      <w:tr w:rsidR="000F3262" w:rsidRPr="00C71C96" w:rsidTr="00C71C9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Распорядок дня. Личная гигиена. Основные правила личной гигиены. Закаливание.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21.09.2022 23.09.2022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Находить необходимую информацию по темам: Гимнастика. Игры. Туризм. Спорт;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http://pedsovet.su/load/436</w:t>
            </w:r>
          </w:p>
        </w:tc>
      </w:tr>
      <w:tr w:rsidR="000F3262" w:rsidRPr="00C71C96" w:rsidTr="00C71C9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Строевые команды, виды построения, расчёта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28.09.2022 30.09.2022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Знать строевые команды и определения при организации строя;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http://pedsovet.su/load/436</w:t>
            </w:r>
          </w:p>
        </w:tc>
      </w:tr>
      <w:tr w:rsidR="000F3262" w:rsidRPr="00C71C96" w:rsidTr="00C71C96">
        <w:tc>
          <w:tcPr>
            <w:tcW w:w="31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10</w:t>
            </w:r>
          </w:p>
        </w:tc>
        <w:tc>
          <w:tcPr>
            <w:tcW w:w="76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F3262" w:rsidRPr="00C71C96" w:rsidTr="00C71C96">
        <w:tc>
          <w:tcPr>
            <w:tcW w:w="1165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2. </w:t>
            </w: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Способы физкультурной деятельности</w:t>
            </w:r>
          </w:p>
        </w:tc>
      </w:tr>
      <w:tr w:rsidR="000F3262" w:rsidRPr="00C71C96" w:rsidTr="00C71C9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Самостоятельные занятия общеразвивающими и </w:t>
            </w:r>
            <w:proofErr w:type="spellStart"/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здоровьеформирующими</w:t>
            </w:r>
            <w:proofErr w:type="spellEnd"/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физическими упражнениями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05.10.2022 07.10.2022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Выполнять простейшие закаливающие процедуры, оздоровительные занятия в режиме дня, комплексы упражнений для формирования стопы и осанки, развития мышц и основных физических качеств: гибкости, координации;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http://pedsovet.su/load/436</w:t>
            </w:r>
          </w:p>
        </w:tc>
      </w:tr>
      <w:tr w:rsidR="000F3262" w:rsidRPr="00C71C96" w:rsidTr="00C71C9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Самостоятельные </w:t>
            </w: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развивающие подвижные игры и спортивные эстафеты, строевые упражнения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 xml:space="preserve">12.10.2022 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lastRenderedPageBreak/>
              <w:t>14.10.2022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lastRenderedPageBreak/>
              <w:t xml:space="preserve">Общаться и 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lastRenderedPageBreak/>
              <w:t>взаимодействовать в игровой деятельности;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lastRenderedPageBreak/>
              <w:t>Практическ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lastRenderedPageBreak/>
              <w:t>ая работа;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lastRenderedPageBreak/>
              <w:t>http://pedsovet.s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lastRenderedPageBreak/>
              <w:t>u/load/436</w:t>
            </w:r>
          </w:p>
        </w:tc>
      </w:tr>
      <w:tr w:rsidR="000F3262" w:rsidRPr="00C71C96" w:rsidTr="00C71C9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Самоконтроль. Строевые команды и построения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19.10.2022 21.10.2022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Различать и самостоятельно организовывать построения по строевым командам: «Становись!», «Равняйсь!», «Смирно!», «Вольно!», «Отставить!», «Разойдись», «По-порядку рассчитайсь!», «На первый—второй рассчитайсь!», «На первый—третий рассчитайсь!»;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http://pedsovet.su/load/436</w:t>
            </w:r>
          </w:p>
        </w:tc>
      </w:tr>
      <w:tr w:rsidR="000F3262" w:rsidRPr="00C71C96" w:rsidTr="00C71C96">
        <w:tc>
          <w:tcPr>
            <w:tcW w:w="31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10</w:t>
            </w:r>
          </w:p>
        </w:tc>
        <w:tc>
          <w:tcPr>
            <w:tcW w:w="76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F3262" w:rsidRPr="00C71C96" w:rsidTr="00C71C96">
        <w:tc>
          <w:tcPr>
            <w:tcW w:w="1165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3.</w:t>
            </w: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Физкультурно-оздоровительная деятельность</w:t>
            </w:r>
          </w:p>
        </w:tc>
      </w:tr>
      <w:tr w:rsidR="000F3262" w:rsidRPr="00C71C96" w:rsidTr="00C71C9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Освоение упражнений основной гимнастики:</w:t>
            </w: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— для формирования и развития опорно-двигательного аппарата;</w:t>
            </w: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— для развития координации, моторики и жизненно важных навыков и умений.</w:t>
            </w: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Контроль величины нагрузки и дыхания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26.10.2022 28.10.2022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Освоение универсальных умений по самостоятельному выполнению упражнений для формирования и развития опорно-двигательного аппарата;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http://pedsovet.su/load/436</w:t>
            </w:r>
          </w:p>
        </w:tc>
      </w:tr>
      <w:tr w:rsidR="000F3262" w:rsidRPr="00C71C96" w:rsidTr="00C71C9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Игры и игровые задания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02.11.2022 04.11.2022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Музыкально-сценические игры. Игровые задания. Спортивные эстафеты с мячом, со скакалкой;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http://pedsovet.su/load/436</w:t>
            </w:r>
          </w:p>
        </w:tc>
      </w:tr>
      <w:tr w:rsidR="000F3262" w:rsidRPr="00C71C96" w:rsidTr="00C71C9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Организующие команды </w:t>
            </w: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и приемы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 xml:space="preserve">09.11.2022 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lastRenderedPageBreak/>
              <w:t>11.11.2022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lastRenderedPageBreak/>
              <w:t xml:space="preserve">Освоение 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lastRenderedPageBreak/>
              <w:t>универсальных умений при выполнении организующих команд: «Становись!», «Равняйсь!», «Смирно!», «Вольно!»,«Отставить!», «Разойдись», «По порядку рассчитайсь!», «На первый—второй рассчитайсь!», «На первый—третий рассчитайсь!»;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lastRenderedPageBreak/>
              <w:t>Практическ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lastRenderedPageBreak/>
              <w:t>ая работа;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lastRenderedPageBreak/>
              <w:t>http://pedsovet.s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lastRenderedPageBreak/>
              <w:t>u/load/436</w:t>
            </w:r>
          </w:p>
        </w:tc>
      </w:tr>
      <w:tr w:rsidR="000F3262" w:rsidRPr="00C71C96" w:rsidTr="00C71C96">
        <w:tc>
          <w:tcPr>
            <w:tcW w:w="31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Итого по разделу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27</w:t>
            </w:r>
          </w:p>
        </w:tc>
        <w:tc>
          <w:tcPr>
            <w:tcW w:w="76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F3262" w:rsidRPr="00C71C96" w:rsidTr="00C71C96">
        <w:tc>
          <w:tcPr>
            <w:tcW w:w="1165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4.</w:t>
            </w: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Спортивно-оздоровительная деятельность</w:t>
            </w:r>
          </w:p>
        </w:tc>
      </w:tr>
      <w:tr w:rsidR="000F3262" w:rsidRPr="00C71C96" w:rsidTr="00C71C9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Освоение физических упражнений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16.11.2022 18.11.2022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Освоение универсальных умений по самостоятельному выполнению спортивных упражнений (по выбору), в т. ч. через игры и игровые задания;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http://pedsovet.su/load/436</w:t>
            </w:r>
          </w:p>
        </w:tc>
      </w:tr>
      <w:tr w:rsidR="000F3262" w:rsidRPr="00C71C96" w:rsidTr="00C71C96">
        <w:tc>
          <w:tcPr>
            <w:tcW w:w="31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21</w:t>
            </w:r>
          </w:p>
        </w:tc>
        <w:tc>
          <w:tcPr>
            <w:tcW w:w="76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F3262" w:rsidRPr="00C71C96" w:rsidTr="00C71C96">
        <w:tc>
          <w:tcPr>
            <w:tcW w:w="31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68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C71C96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1C96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</w:tr>
    </w:tbl>
    <w:p w:rsidR="00F362A7" w:rsidRDefault="00F362A7" w:rsidP="000F3262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</w:p>
    <w:p w:rsidR="000F3262" w:rsidRPr="000F3262" w:rsidRDefault="000F3262" w:rsidP="000F3262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  <w:r w:rsidRPr="000F3262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  <w:t>ПОУРОЧНОЕ ПЛАНИРОВАНИЕ</w:t>
      </w:r>
    </w:p>
    <w:tbl>
      <w:tblPr>
        <w:tblW w:w="10772" w:type="dxa"/>
        <w:tblInd w:w="-10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3163"/>
        <w:gridCol w:w="752"/>
        <w:gridCol w:w="1655"/>
        <w:gridCol w:w="1711"/>
        <w:gridCol w:w="1297"/>
        <w:gridCol w:w="1669"/>
      </w:tblGrid>
      <w:tr w:rsidR="000F3262" w:rsidRPr="000F3262" w:rsidTr="000F326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0F32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Виды, формы контроля</w:t>
            </w:r>
          </w:p>
        </w:tc>
      </w:tr>
      <w:tr w:rsidR="000F3262" w:rsidRPr="000F3262" w:rsidTr="000F326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3262" w:rsidRPr="000F3262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3262" w:rsidRPr="000F3262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3262" w:rsidRPr="000F3262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3262" w:rsidRPr="000F3262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– сказка «Понятие о физической культуре. 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Правила по технике безопасности на уроках физической культуры». Подвижная игра «Горелки».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02.09.2022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– путешествие «Возникновение первых соревнований. Зарождение Олимпийских игр». Подвижная игра «Горелки».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07.09.2022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– викторина «Основные способы передвижения. Представление о физических упражнениях». Подвижная игра «Летает – не летает».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09.09.2022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– игра Основные физические качества (сила, быстрота, выносливость, гибкость, равновесие). Игра «Слушай сигнал».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14.09.2022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– путешествие «Ходьба обычная, на носках, на пятках, в </w:t>
            </w:r>
            <w:proofErr w:type="spellStart"/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полуприседе</w:t>
            </w:r>
            <w:proofErr w:type="spellEnd"/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, с различным положением рук под счет коротким, средним и длинным шагом».  Игра «Быстро по своим местам». Правила по технике безопасности на уроках лёгкой атлетики.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16.09.2022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марафон «Бег с преодолением препятствий». Игра «С кочки на кочку». Стартовый контроль: прыжок в длину с места.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21.09.2022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марафон «Совершенствование навыков бега. Медленный бег до 3 мин». Подвижная игра «Кто быстрее встанет в круг?»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23.09.2022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Эстафеты. Бег с ускорением. Игра «Быстро в круг»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28.09.2022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калейдоскоп Прыжки на одной и на двух ногах на месте, с поворотом на 90º, с продвижением вперед. Игра « С кочки на кочку».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30.09.2022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калейдоскоп Прыжки в длину с разбега с приземлением на обе ноги. Подвижная игра «Волк во рву».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05.10.2022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«Спорт, спорт, спорт». Стартовый контроль: наклон вперед из положения сидя.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07.10.2022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Строевые команды. Построения и перестроения. Игра «Класс, смирно!». Правила по технике безопасности на уроках гимнастики с элементами акробатики.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12.10.2022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Ярмарка знаний «Группировка, перекаты в группировке лежа на животе и из упора стоя на коленях». Подвижная игра «Совушка».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14.10.2022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Гимнастический мост из положения лежа на спине. Игра «Мы веселые ребята».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19.10.2022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на лопатках. Игра ««Иголка и нитка».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21.10.2022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– соревнование «Лазание по гимнастической скамейке. Подтягивание лежа на животе по горизонтальной скамейке». Подвижная игра «Раки».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26.10.2022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– соревнование «Преодоление полосы препятствий с элементами 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лазанья и </w:t>
            </w:r>
            <w:proofErr w:type="spellStart"/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». Подвижная игра «Посадка картофеля».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28.10.2022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– </w:t>
            </w:r>
            <w:proofErr w:type="spellStart"/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эрудицион</w:t>
            </w:r>
            <w:proofErr w:type="spellEnd"/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«Шаг с прискоком, приставные шаги, шаг галопа в </w:t>
            </w:r>
            <w:proofErr w:type="spellStart"/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торону</w:t>
            </w:r>
            <w:proofErr w:type="spellEnd"/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».Подвижная игра «Лиса и куры».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09.11.2022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«Веселые старты». Подвижная игра «Кузнечики».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11.11.2022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закрепление и совершенствование навыков бега (разучивание игры «К своим флажкам»)</w:t>
            </w:r>
            <w:proofErr w:type="gramStart"/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 по технике безопасности на уроках подвижных и спортивных игр.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16.11.2022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закрепление и совершенствование навыков в прыжках (разучивание игры «Прыгающие воробушки»).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18.11.2022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закрепление и совершенствование метаний на дальность и точность (игра «Кто дальше бросит», «Метко в цель»).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23.11.2022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– путешествие «Упражнения на внимание». Подвижная игра «Охотники и утки».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25.11.2022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калейдоскоп «Упражнения на ловкость и координацию». Подвижная игра «Удочка».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30.11.2022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– экскурс «Футбол. Удар по неподвижному и катящемуся мячу». Подвижные игры: «Точная передача», «Мяч в ворота»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02.12.2022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техникой передвижения на лыжах.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07.12.2022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техникой ступающего шага.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09.12.2022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передвижения на лыжах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14.12.2022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передвижения на лыжах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16.12.2022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техникой подъёма и спуска со склона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21.12.2022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подъёма и спуска.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23.12.2022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на лыжах на дистанции 500 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28.12.2022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– игра Подвижные игры на материале футбола: «Точная передача», «Мяч в ворота».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30.12.2022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Историческое путешествие «Зарождение физической культуры на территории Древней Руси»</w:t>
            </w:r>
            <w:proofErr w:type="gramStart"/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 по технике безопасности на уроках лёгкой атлетики. Подвижная игра «Не попади в болото».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11.01.2023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использованием скакалки. Подвижная игра «Невод».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13.01.2023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  <w:t>тестирование;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набивного мяча двумя руками от груди вперед-вверх из положения стоя, ноги на ширине плеч. Подвижная игра Заяц без дома».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18.01.2023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Короткая дистанция. Бег на скорость. Подвижная игра «Ловля парами».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20.01.2023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 старт с последующим ускорением.  Сдача контрольного норматива на скоростно-силовые способности (прыжок в длину с места). Подвижная игра «Капитаны».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25.01.2023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Соревнования на короткие дистанции (до 30 м). Подвижная игра «Мы весёлые ребята».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27.01.2023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гибкости. Подвижная игра «День и ночь»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01.02.2023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Лазание по гимнастической стенке. Подвижная игра «Карлики и великаны»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03.02.2023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и ловля мяча. Подвижная игра «Выше ноги от земли»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08.02.2023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статического и динамического равновесия. Подвижная игра «Белые медведи»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10.02.2023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 Техника бега с ускорением, прыжки в длину с места. Подвижная игра «Болтающийся вагон»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15.02.2023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техники метания и ловли мяча Подвижная игра «День и ночь»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17.02.2023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техники метания и ловли мяча. Развитие координации движений. Подвижная игра «Черные и белые»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22.02.2023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навыков разбега и отталкивания в прыжках в длину. Подвижные игры.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24.02.2023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через небольшие естественные вертикальные и горизонтальные 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препятствия. Сдача контрольного норматива на выносливость (6-ти минутный бег). Подвижная игра «Мы весёлые ребята».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01.03.2023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сохранение равновесия. «Комбинированная эстафета»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03.03.2023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небольшие естественные вертикальные и горизонтальные препятствия. Сдача контрольного норматива на выносливость (6-ти минутный бег). Подвижная игра «Мы весёлые ребята».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15.03.2023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навыков разбега и отталкивания в прыжках в длину. Подвижные игры.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17.03.2023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22.03.2023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координации движений. Прыжки в высоту с прямого разбега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24.03.2023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координации движений. Учёт по прыжкам в высоту с прямого разбега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29.03.2023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выполнения прыжков в высоту с небольшого разбега. Подвижная игра «Вызов номеров»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31.03.2023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выполнения прыжков в высоту с небольшого разбега. Подвижная игра «Быстро по местам»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05.04.2023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Броски больших и малых мячей, других легких предметов на дальность и в цель. Сдача контрольного норматива  на гибкость 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наклон вперед из положения сидя. Подвижная игра «Ловля парами».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07.04.2023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бегом на скорость. Подвижная игра Заяц без дома».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12.04.2023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сохранение равновесия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14.04.2023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контрольного норматива  на скоростные способности (бег 30 м). Игра «Охотники и утки».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19.04.2023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контрольного норматива на силовые способности (подтягивание). Игра «Охотники и утки».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21.04.2023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контрольного норматива на координационные способности  (челночный бег 3х10 м). Игра «Салки»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26.04.2023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– соревнование «Мы спортивные ребята».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28.04.2023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- экскурс «Волейбол. Стойка волейболиста». Подвижная игра «Лошадки».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03.05.2023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Перемещение по площадке. Упражнения с волейбольными мячами. Подвижная игра «Лошадки».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05.05.2023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 на материале </w:t>
            </w:r>
            <w:proofErr w:type="spellStart"/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волейбола</w:t>
            </w:r>
            <w:proofErr w:type="gramStart"/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одвижная</w:t>
            </w:r>
            <w:proofErr w:type="spellEnd"/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«Бросай-поймай». «Выстрел в небо».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10.05.2023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урок. Урок-праздник «Спортивные забавы».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12.05.2023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17.05.2023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0F3262" w:rsidRPr="000F3262" w:rsidTr="000F3262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262" w:rsidRPr="000F3262" w:rsidRDefault="000F3262" w:rsidP="000F3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26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0F3262" w:rsidRDefault="000F3262" w:rsidP="000F326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</w:p>
    <w:p w:rsidR="000F3262" w:rsidRPr="000F3262" w:rsidRDefault="000F3262" w:rsidP="000F326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  <w:r w:rsidRPr="000F3262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  <w:t>УЧЕБНО-МЕТОДИЧЕСКОЕ ОБЕСПЕЧЕНИЕ ОБРАЗОВАТЕЛЬНОГО ПРОЦЕССА </w:t>
      </w:r>
    </w:p>
    <w:p w:rsidR="000F3262" w:rsidRPr="000F3262" w:rsidRDefault="000F3262" w:rsidP="000F3262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</w:rPr>
      </w:pPr>
      <w:r w:rsidRPr="000F3262">
        <w:rPr>
          <w:rFonts w:ascii="LiberationSerif" w:eastAsia="Times New Roman" w:hAnsi="LiberationSerif" w:cs="Times New Roman"/>
          <w:b/>
          <w:bCs/>
          <w:caps/>
        </w:rPr>
        <w:t>ОБЯЗАТЕЛЬНЫЕ УЧЕБНЫЕ МАТЕРИАЛЫ ДЛЯ УЧЕНИКА</w:t>
      </w:r>
    </w:p>
    <w:p w:rsidR="000F3262" w:rsidRPr="000F3262" w:rsidRDefault="000F3262" w:rsidP="000F3262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Физическая культура, 1-4 класс/Лях В.И., Акционерное общество «Издательство «Просвещение»;</w:t>
      </w:r>
    </w:p>
    <w:p w:rsidR="000F3262" w:rsidRPr="000F3262" w:rsidRDefault="000F3262" w:rsidP="000F3262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Введите свой вариант:</w:t>
      </w:r>
    </w:p>
    <w:p w:rsidR="000F3262" w:rsidRPr="000F3262" w:rsidRDefault="000F3262" w:rsidP="000F3262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</w:rPr>
      </w:pPr>
      <w:r w:rsidRPr="000F3262">
        <w:rPr>
          <w:rFonts w:ascii="LiberationSerif" w:eastAsia="Times New Roman" w:hAnsi="LiberationSerif" w:cs="Times New Roman"/>
          <w:b/>
          <w:bCs/>
          <w:caps/>
        </w:rPr>
        <w:t>МЕТОДИЧЕСКИЕ МАТЕРИАЛЫ ДЛЯ УЧИТЕЛЯ</w:t>
      </w:r>
    </w:p>
    <w:p w:rsidR="000F3262" w:rsidRPr="000F3262" w:rsidRDefault="000F3262" w:rsidP="000F3262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</w:rPr>
        <w:t>физическая культура 1-4 классы. Рабочие программы по учебнику В.И. Ляха</w:t>
      </w:r>
    </w:p>
    <w:p w:rsidR="000F3262" w:rsidRPr="000F3262" w:rsidRDefault="000F3262" w:rsidP="000F3262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</w:rPr>
      </w:pPr>
      <w:r w:rsidRPr="000F3262">
        <w:rPr>
          <w:rFonts w:ascii="LiberationSerif" w:eastAsia="Times New Roman" w:hAnsi="LiberationSerif" w:cs="Times New Roman"/>
          <w:b/>
          <w:bCs/>
          <w:caps/>
        </w:rPr>
        <w:t>ЦИФРОВЫЕ ОБРАЗОВАТЕЛЬНЫЕ РЕСУРСЫ И РЕСУРСЫ СЕТИ ИНТЕРНЕТ</w:t>
      </w:r>
    </w:p>
    <w:p w:rsidR="000F3262" w:rsidRPr="00C71C96" w:rsidRDefault="000F3262" w:rsidP="00C71C96">
      <w:pPr>
        <w:shd w:val="clear" w:color="auto" w:fill="FFF287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3262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</w:rPr>
        <w:t>http://pedsovet.su/load/436</w:t>
      </w:r>
    </w:p>
    <w:p w:rsidR="000F3262" w:rsidRPr="000F3262" w:rsidRDefault="000F3262" w:rsidP="000F326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</w:rPr>
      </w:pPr>
      <w:r w:rsidRPr="000F3262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</w:rPr>
        <w:t>МАТЕРИАЛЬНО-ТЕХНИЧЕСКОЕ ОБЕСПЕЧЕНИЕ ОБРАЗОВАТЕЛЬНОГО ПРОЦЕССА</w:t>
      </w:r>
    </w:p>
    <w:p w:rsidR="000F3262" w:rsidRPr="000F3262" w:rsidRDefault="000F3262" w:rsidP="000F3262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</w:rPr>
      </w:pPr>
      <w:r w:rsidRPr="000F3262">
        <w:rPr>
          <w:rFonts w:ascii="LiberationSerif" w:eastAsia="Times New Roman" w:hAnsi="LiberationSerif" w:cs="Times New Roman"/>
          <w:b/>
          <w:bCs/>
          <w:caps/>
          <w:color w:val="000000"/>
        </w:rPr>
        <w:t>УЧЕБНОЕ ОБОРУДОВАНИЕ</w:t>
      </w:r>
    </w:p>
    <w:p w:rsidR="000F3262" w:rsidRPr="000F3262" w:rsidRDefault="000F3262" w:rsidP="000F3262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color w:val="000000"/>
          <w:sz w:val="24"/>
          <w:szCs w:val="24"/>
        </w:rPr>
      </w:pPr>
      <w:r w:rsidRPr="000F3262">
        <w:rPr>
          <w:rFonts w:ascii="LiberationSerif" w:eastAsia="Times New Roman" w:hAnsi="LiberationSerif" w:cs="Times New Roman"/>
          <w:color w:val="000000"/>
          <w:sz w:val="24"/>
          <w:szCs w:val="24"/>
        </w:rPr>
        <w:t>Спортивный инвентарь</w:t>
      </w:r>
    </w:p>
    <w:p w:rsidR="000F3262" w:rsidRPr="000F3262" w:rsidRDefault="000F3262" w:rsidP="000F3262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</w:rPr>
      </w:pPr>
      <w:r w:rsidRPr="000F3262">
        <w:rPr>
          <w:rFonts w:ascii="LiberationSerif" w:eastAsia="Times New Roman" w:hAnsi="LiberationSerif" w:cs="Times New Roman"/>
          <w:b/>
          <w:bCs/>
          <w:caps/>
          <w:color w:val="000000"/>
        </w:rPr>
        <w:t>ОБОРУДОВАНИЕ ДЛЯ ПРОВЕДЕНИЯ ПРАКТИЧЕСКИХ РАБОТ</w:t>
      </w:r>
    </w:p>
    <w:p w:rsidR="000F3262" w:rsidRPr="000F3262" w:rsidRDefault="000F3262" w:rsidP="000F3262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color w:val="000000"/>
          <w:sz w:val="24"/>
          <w:szCs w:val="24"/>
        </w:rPr>
      </w:pPr>
      <w:r w:rsidRPr="000F3262">
        <w:rPr>
          <w:rFonts w:ascii="LiberationSerif" w:eastAsia="Times New Roman" w:hAnsi="LiberationSerif" w:cs="Times New Roman"/>
          <w:color w:val="000000"/>
          <w:sz w:val="24"/>
          <w:szCs w:val="24"/>
        </w:rPr>
        <w:t>Спортивный инвентарь</w:t>
      </w:r>
    </w:p>
    <w:p w:rsidR="000F3262" w:rsidRDefault="000F3262"/>
    <w:sectPr w:rsidR="000F3262" w:rsidSect="00C71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715"/>
    <w:multiLevelType w:val="multilevel"/>
    <w:tmpl w:val="D5F21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A46B08"/>
    <w:multiLevelType w:val="multilevel"/>
    <w:tmpl w:val="CCFA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8C2FC6"/>
    <w:multiLevelType w:val="multilevel"/>
    <w:tmpl w:val="06E6F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8809F1"/>
    <w:multiLevelType w:val="multilevel"/>
    <w:tmpl w:val="1932F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8C610C"/>
    <w:multiLevelType w:val="multilevel"/>
    <w:tmpl w:val="BFC6C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E41603"/>
    <w:multiLevelType w:val="multilevel"/>
    <w:tmpl w:val="39CCA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BA262A"/>
    <w:multiLevelType w:val="hybridMultilevel"/>
    <w:tmpl w:val="0D7E14D2"/>
    <w:lvl w:ilvl="0" w:tplc="6B3EB714">
      <w:start w:val="1"/>
      <w:numFmt w:val="decimal"/>
      <w:lvlText w:val="%1"/>
      <w:lvlJc w:val="left"/>
      <w:pPr>
        <w:ind w:left="794" w:hanging="492"/>
      </w:pPr>
      <w:rPr>
        <w:rFonts w:hint="default"/>
        <w:lang w:val="ru-RU" w:eastAsia="en-US" w:bidi="ar-SA"/>
      </w:rPr>
    </w:lvl>
    <w:lvl w:ilvl="1" w:tplc="00D08C58">
      <w:numFmt w:val="none"/>
      <w:lvlText w:val=""/>
      <w:lvlJc w:val="left"/>
      <w:pPr>
        <w:tabs>
          <w:tab w:val="num" w:pos="360"/>
        </w:tabs>
      </w:pPr>
    </w:lvl>
    <w:lvl w:ilvl="2" w:tplc="94D66CC6">
      <w:numFmt w:val="bullet"/>
      <w:lvlText w:val=""/>
      <w:lvlJc w:val="left"/>
      <w:pPr>
        <w:ind w:left="302" w:hanging="27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6E227EE8">
      <w:numFmt w:val="bullet"/>
      <w:lvlText w:val="•"/>
      <w:lvlJc w:val="left"/>
      <w:pPr>
        <w:ind w:left="2955" w:hanging="276"/>
      </w:pPr>
      <w:rPr>
        <w:rFonts w:hint="default"/>
        <w:lang w:val="ru-RU" w:eastAsia="en-US" w:bidi="ar-SA"/>
      </w:rPr>
    </w:lvl>
    <w:lvl w:ilvl="4" w:tplc="19FA013E">
      <w:numFmt w:val="bullet"/>
      <w:lvlText w:val="•"/>
      <w:lvlJc w:val="left"/>
      <w:pPr>
        <w:ind w:left="4033" w:hanging="276"/>
      </w:pPr>
      <w:rPr>
        <w:rFonts w:hint="default"/>
        <w:lang w:val="ru-RU" w:eastAsia="en-US" w:bidi="ar-SA"/>
      </w:rPr>
    </w:lvl>
    <w:lvl w:ilvl="5" w:tplc="152CBF58">
      <w:numFmt w:val="bullet"/>
      <w:lvlText w:val="•"/>
      <w:lvlJc w:val="left"/>
      <w:pPr>
        <w:ind w:left="5110" w:hanging="276"/>
      </w:pPr>
      <w:rPr>
        <w:rFonts w:hint="default"/>
        <w:lang w:val="ru-RU" w:eastAsia="en-US" w:bidi="ar-SA"/>
      </w:rPr>
    </w:lvl>
    <w:lvl w:ilvl="6" w:tplc="144E4C3A">
      <w:numFmt w:val="bullet"/>
      <w:lvlText w:val="•"/>
      <w:lvlJc w:val="left"/>
      <w:pPr>
        <w:ind w:left="6188" w:hanging="276"/>
      </w:pPr>
      <w:rPr>
        <w:rFonts w:hint="default"/>
        <w:lang w:val="ru-RU" w:eastAsia="en-US" w:bidi="ar-SA"/>
      </w:rPr>
    </w:lvl>
    <w:lvl w:ilvl="7" w:tplc="AFB2ED2A">
      <w:numFmt w:val="bullet"/>
      <w:lvlText w:val="•"/>
      <w:lvlJc w:val="left"/>
      <w:pPr>
        <w:ind w:left="7266" w:hanging="276"/>
      </w:pPr>
      <w:rPr>
        <w:rFonts w:hint="default"/>
        <w:lang w:val="ru-RU" w:eastAsia="en-US" w:bidi="ar-SA"/>
      </w:rPr>
    </w:lvl>
    <w:lvl w:ilvl="8" w:tplc="0BDE909C">
      <w:numFmt w:val="bullet"/>
      <w:lvlText w:val="•"/>
      <w:lvlJc w:val="left"/>
      <w:pPr>
        <w:ind w:left="8343" w:hanging="276"/>
      </w:pPr>
      <w:rPr>
        <w:rFonts w:hint="default"/>
        <w:lang w:val="ru-RU" w:eastAsia="en-US" w:bidi="ar-SA"/>
      </w:rPr>
    </w:lvl>
  </w:abstractNum>
  <w:abstractNum w:abstractNumId="7">
    <w:nsid w:val="0E6C08D6"/>
    <w:multiLevelType w:val="multilevel"/>
    <w:tmpl w:val="5D72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7C3375"/>
    <w:multiLevelType w:val="multilevel"/>
    <w:tmpl w:val="7D9AF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DA4025"/>
    <w:multiLevelType w:val="multilevel"/>
    <w:tmpl w:val="39DC2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1203866"/>
    <w:multiLevelType w:val="multilevel"/>
    <w:tmpl w:val="C032C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1CA1C6D"/>
    <w:multiLevelType w:val="multilevel"/>
    <w:tmpl w:val="8B109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27B2DE5"/>
    <w:multiLevelType w:val="multilevel"/>
    <w:tmpl w:val="DEFCF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38C169D"/>
    <w:multiLevelType w:val="multilevel"/>
    <w:tmpl w:val="69346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4E65E27"/>
    <w:multiLevelType w:val="multilevel"/>
    <w:tmpl w:val="9412D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6D40185"/>
    <w:multiLevelType w:val="multilevel"/>
    <w:tmpl w:val="0EE27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73E5A2F"/>
    <w:multiLevelType w:val="multilevel"/>
    <w:tmpl w:val="25103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9CC51AC"/>
    <w:multiLevelType w:val="multilevel"/>
    <w:tmpl w:val="DDAE2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CF64C50"/>
    <w:multiLevelType w:val="multilevel"/>
    <w:tmpl w:val="BAD87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E456662"/>
    <w:multiLevelType w:val="multilevel"/>
    <w:tmpl w:val="0F161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15855E7"/>
    <w:multiLevelType w:val="multilevel"/>
    <w:tmpl w:val="88803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1C11D27"/>
    <w:multiLevelType w:val="multilevel"/>
    <w:tmpl w:val="4C966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24316D9"/>
    <w:multiLevelType w:val="multilevel"/>
    <w:tmpl w:val="68EE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27A61CE"/>
    <w:multiLevelType w:val="multilevel"/>
    <w:tmpl w:val="E1447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3FF1BAD"/>
    <w:multiLevelType w:val="multilevel"/>
    <w:tmpl w:val="E8187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4917506"/>
    <w:multiLevelType w:val="multilevel"/>
    <w:tmpl w:val="8438F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4EE6FDE"/>
    <w:multiLevelType w:val="multilevel"/>
    <w:tmpl w:val="C6729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6902644"/>
    <w:multiLevelType w:val="multilevel"/>
    <w:tmpl w:val="69E6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279F332B"/>
    <w:multiLevelType w:val="multilevel"/>
    <w:tmpl w:val="76505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27C56910"/>
    <w:multiLevelType w:val="multilevel"/>
    <w:tmpl w:val="B3847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BCD23A9"/>
    <w:multiLevelType w:val="multilevel"/>
    <w:tmpl w:val="97EE0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BD94CC8"/>
    <w:multiLevelType w:val="multilevel"/>
    <w:tmpl w:val="95E63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AFE5F73"/>
    <w:multiLevelType w:val="multilevel"/>
    <w:tmpl w:val="FD040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BF44580"/>
    <w:multiLevelType w:val="multilevel"/>
    <w:tmpl w:val="08B8B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C7D56F6"/>
    <w:multiLevelType w:val="multilevel"/>
    <w:tmpl w:val="E4BA2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3D470087"/>
    <w:multiLevelType w:val="multilevel"/>
    <w:tmpl w:val="CE9AA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2370903"/>
    <w:multiLevelType w:val="multilevel"/>
    <w:tmpl w:val="C4A4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C7A166E"/>
    <w:multiLevelType w:val="multilevel"/>
    <w:tmpl w:val="6D189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D1C6045"/>
    <w:multiLevelType w:val="multilevel"/>
    <w:tmpl w:val="03260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D3F3F7D"/>
    <w:multiLevelType w:val="multilevel"/>
    <w:tmpl w:val="D072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DA5689E"/>
    <w:multiLevelType w:val="multilevel"/>
    <w:tmpl w:val="7854C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E4568C3"/>
    <w:multiLevelType w:val="multilevel"/>
    <w:tmpl w:val="7D443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F7B6436"/>
    <w:multiLevelType w:val="multilevel"/>
    <w:tmpl w:val="77A6B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13479C9"/>
    <w:multiLevelType w:val="multilevel"/>
    <w:tmpl w:val="C0783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1557A77"/>
    <w:multiLevelType w:val="multilevel"/>
    <w:tmpl w:val="FE88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7EE0560"/>
    <w:multiLevelType w:val="multilevel"/>
    <w:tmpl w:val="CB74D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A97274B"/>
    <w:multiLevelType w:val="multilevel"/>
    <w:tmpl w:val="389A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1664F75"/>
    <w:multiLevelType w:val="multilevel"/>
    <w:tmpl w:val="103AF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1FC58BD"/>
    <w:multiLevelType w:val="multilevel"/>
    <w:tmpl w:val="4AAE6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3241E09"/>
    <w:multiLevelType w:val="multilevel"/>
    <w:tmpl w:val="E20A5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37D0772"/>
    <w:multiLevelType w:val="multilevel"/>
    <w:tmpl w:val="8AEA9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7D47E0F"/>
    <w:multiLevelType w:val="multilevel"/>
    <w:tmpl w:val="CA0A7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9332065"/>
    <w:multiLevelType w:val="multilevel"/>
    <w:tmpl w:val="DC683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9B22BAD"/>
    <w:multiLevelType w:val="multilevel"/>
    <w:tmpl w:val="89C8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9B628CC"/>
    <w:multiLevelType w:val="multilevel"/>
    <w:tmpl w:val="8CE26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C1C4FE4"/>
    <w:multiLevelType w:val="multilevel"/>
    <w:tmpl w:val="4CEC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DB7572F"/>
    <w:multiLevelType w:val="multilevel"/>
    <w:tmpl w:val="F87A2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2114C58"/>
    <w:multiLevelType w:val="multilevel"/>
    <w:tmpl w:val="2E04B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2FF7F99"/>
    <w:multiLevelType w:val="multilevel"/>
    <w:tmpl w:val="BB623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54818DD"/>
    <w:multiLevelType w:val="multilevel"/>
    <w:tmpl w:val="0C9AC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8842F3F"/>
    <w:multiLevelType w:val="multilevel"/>
    <w:tmpl w:val="90F81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98E208A"/>
    <w:multiLevelType w:val="multilevel"/>
    <w:tmpl w:val="14CC4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B507189"/>
    <w:multiLevelType w:val="multilevel"/>
    <w:tmpl w:val="D52A6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7D1900C3"/>
    <w:multiLevelType w:val="multilevel"/>
    <w:tmpl w:val="D8F49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"/>
  </w:num>
  <w:num w:numId="3">
    <w:abstractNumId w:val="0"/>
  </w:num>
  <w:num w:numId="4">
    <w:abstractNumId w:val="46"/>
  </w:num>
  <w:num w:numId="5">
    <w:abstractNumId w:val="62"/>
  </w:num>
  <w:num w:numId="6">
    <w:abstractNumId w:val="61"/>
  </w:num>
  <w:num w:numId="7">
    <w:abstractNumId w:val="38"/>
  </w:num>
  <w:num w:numId="8">
    <w:abstractNumId w:val="1"/>
  </w:num>
  <w:num w:numId="9">
    <w:abstractNumId w:val="15"/>
  </w:num>
  <w:num w:numId="10">
    <w:abstractNumId w:val="39"/>
  </w:num>
  <w:num w:numId="11">
    <w:abstractNumId w:val="23"/>
  </w:num>
  <w:num w:numId="12">
    <w:abstractNumId w:val="42"/>
  </w:num>
  <w:num w:numId="13">
    <w:abstractNumId w:val="41"/>
  </w:num>
  <w:num w:numId="14">
    <w:abstractNumId w:val="28"/>
  </w:num>
  <w:num w:numId="15">
    <w:abstractNumId w:val="52"/>
  </w:num>
  <w:num w:numId="16">
    <w:abstractNumId w:val="3"/>
  </w:num>
  <w:num w:numId="17">
    <w:abstractNumId w:val="24"/>
  </w:num>
  <w:num w:numId="18">
    <w:abstractNumId w:val="63"/>
  </w:num>
  <w:num w:numId="19">
    <w:abstractNumId w:val="60"/>
  </w:num>
  <w:num w:numId="20">
    <w:abstractNumId w:val="59"/>
  </w:num>
  <w:num w:numId="21">
    <w:abstractNumId w:val="7"/>
  </w:num>
  <w:num w:numId="22">
    <w:abstractNumId w:val="8"/>
  </w:num>
  <w:num w:numId="23">
    <w:abstractNumId w:val="11"/>
  </w:num>
  <w:num w:numId="24">
    <w:abstractNumId w:val="37"/>
  </w:num>
  <w:num w:numId="25">
    <w:abstractNumId w:val="56"/>
  </w:num>
  <w:num w:numId="26">
    <w:abstractNumId w:val="14"/>
  </w:num>
  <w:num w:numId="27">
    <w:abstractNumId w:val="31"/>
  </w:num>
  <w:num w:numId="28">
    <w:abstractNumId w:val="19"/>
  </w:num>
  <w:num w:numId="29">
    <w:abstractNumId w:val="45"/>
  </w:num>
  <w:num w:numId="30">
    <w:abstractNumId w:val="35"/>
  </w:num>
  <w:num w:numId="31">
    <w:abstractNumId w:val="40"/>
  </w:num>
  <w:num w:numId="32">
    <w:abstractNumId w:val="36"/>
  </w:num>
  <w:num w:numId="33">
    <w:abstractNumId w:val="33"/>
  </w:num>
  <w:num w:numId="34">
    <w:abstractNumId w:val="9"/>
  </w:num>
  <w:num w:numId="35">
    <w:abstractNumId w:val="34"/>
  </w:num>
  <w:num w:numId="36">
    <w:abstractNumId w:val="12"/>
  </w:num>
  <w:num w:numId="37">
    <w:abstractNumId w:val="4"/>
  </w:num>
  <w:num w:numId="38">
    <w:abstractNumId w:val="49"/>
  </w:num>
  <w:num w:numId="39">
    <w:abstractNumId w:val="58"/>
  </w:num>
  <w:num w:numId="40">
    <w:abstractNumId w:val="30"/>
  </w:num>
  <w:num w:numId="41">
    <w:abstractNumId w:val="27"/>
  </w:num>
  <w:num w:numId="42">
    <w:abstractNumId w:val="57"/>
  </w:num>
  <w:num w:numId="43">
    <w:abstractNumId w:val="17"/>
  </w:num>
  <w:num w:numId="44">
    <w:abstractNumId w:val="20"/>
  </w:num>
  <w:num w:numId="45">
    <w:abstractNumId w:val="13"/>
  </w:num>
  <w:num w:numId="46">
    <w:abstractNumId w:val="48"/>
  </w:num>
  <w:num w:numId="47">
    <w:abstractNumId w:val="29"/>
  </w:num>
  <w:num w:numId="48">
    <w:abstractNumId w:val="25"/>
  </w:num>
  <w:num w:numId="49">
    <w:abstractNumId w:val="26"/>
  </w:num>
  <w:num w:numId="50">
    <w:abstractNumId w:val="50"/>
  </w:num>
  <w:num w:numId="51">
    <w:abstractNumId w:val="51"/>
  </w:num>
  <w:num w:numId="52">
    <w:abstractNumId w:val="18"/>
  </w:num>
  <w:num w:numId="53">
    <w:abstractNumId w:val="22"/>
  </w:num>
  <w:num w:numId="54">
    <w:abstractNumId w:val="44"/>
  </w:num>
  <w:num w:numId="55">
    <w:abstractNumId w:val="32"/>
  </w:num>
  <w:num w:numId="56">
    <w:abstractNumId w:val="5"/>
  </w:num>
  <w:num w:numId="57">
    <w:abstractNumId w:val="10"/>
  </w:num>
  <w:num w:numId="58">
    <w:abstractNumId w:val="16"/>
  </w:num>
  <w:num w:numId="59">
    <w:abstractNumId w:val="54"/>
  </w:num>
  <w:num w:numId="60">
    <w:abstractNumId w:val="53"/>
  </w:num>
  <w:num w:numId="61">
    <w:abstractNumId w:val="47"/>
  </w:num>
  <w:num w:numId="62">
    <w:abstractNumId w:val="55"/>
  </w:num>
  <w:num w:numId="63">
    <w:abstractNumId w:val="43"/>
  </w:num>
  <w:num w:numId="64">
    <w:abstractNumId w:val="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E18"/>
    <w:rsid w:val="00054CC7"/>
    <w:rsid w:val="000B7E18"/>
    <w:rsid w:val="000F3262"/>
    <w:rsid w:val="0027266E"/>
    <w:rsid w:val="004E7C18"/>
    <w:rsid w:val="005A5F18"/>
    <w:rsid w:val="00600792"/>
    <w:rsid w:val="006517F9"/>
    <w:rsid w:val="00A36C0E"/>
    <w:rsid w:val="00C71C96"/>
    <w:rsid w:val="00E63822"/>
    <w:rsid w:val="00F362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32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F32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32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32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F3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idgetinline">
    <w:name w:val="_widgetinline"/>
    <w:basedOn w:val="a0"/>
    <w:rsid w:val="000F3262"/>
  </w:style>
  <w:style w:type="character" w:styleId="a4">
    <w:name w:val="Strong"/>
    <w:basedOn w:val="a0"/>
    <w:uiPriority w:val="22"/>
    <w:qFormat/>
    <w:rsid w:val="000F3262"/>
    <w:rPr>
      <w:b/>
      <w:bCs/>
    </w:rPr>
  </w:style>
  <w:style w:type="character" w:customStyle="1" w:styleId="bold">
    <w:name w:val="bold"/>
    <w:basedOn w:val="a0"/>
    <w:rsid w:val="000F3262"/>
  </w:style>
  <w:style w:type="character" w:styleId="a5">
    <w:name w:val="Emphasis"/>
    <w:basedOn w:val="a0"/>
    <w:uiPriority w:val="20"/>
    <w:qFormat/>
    <w:rsid w:val="0027266E"/>
    <w:rPr>
      <w:i/>
      <w:iCs/>
    </w:rPr>
  </w:style>
  <w:style w:type="table" w:styleId="a6">
    <w:name w:val="Table Grid"/>
    <w:basedOn w:val="a1"/>
    <w:uiPriority w:val="59"/>
    <w:rsid w:val="002726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1"/>
    <w:qFormat/>
    <w:rsid w:val="0027266E"/>
    <w:pPr>
      <w:widowControl w:val="0"/>
      <w:autoSpaceDE w:val="0"/>
      <w:autoSpaceDN w:val="0"/>
      <w:spacing w:after="0" w:line="240" w:lineRule="auto"/>
      <w:ind w:left="30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27266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главление 11"/>
    <w:basedOn w:val="a"/>
    <w:uiPriority w:val="1"/>
    <w:qFormat/>
    <w:rsid w:val="0027266E"/>
    <w:pPr>
      <w:widowControl w:val="0"/>
      <w:autoSpaceDE w:val="0"/>
      <w:autoSpaceDN w:val="0"/>
      <w:spacing w:after="0" w:line="322" w:lineRule="exact"/>
      <w:ind w:left="302" w:hanging="49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0">
    <w:name w:val="Heading 1_0"/>
    <w:basedOn w:val="a"/>
    <w:uiPriority w:val="1"/>
    <w:qFormat/>
    <w:rsid w:val="0027266E"/>
    <w:pPr>
      <w:widowControl w:val="0"/>
      <w:autoSpaceDE w:val="0"/>
      <w:autoSpaceDN w:val="0"/>
      <w:spacing w:after="0" w:line="240" w:lineRule="auto"/>
      <w:ind w:left="302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List Paragraph"/>
    <w:basedOn w:val="a"/>
    <w:uiPriority w:val="1"/>
    <w:qFormat/>
    <w:rsid w:val="0027266E"/>
    <w:pPr>
      <w:widowControl w:val="0"/>
      <w:autoSpaceDE w:val="0"/>
      <w:autoSpaceDN w:val="0"/>
      <w:spacing w:after="0" w:line="240" w:lineRule="auto"/>
      <w:ind w:left="302" w:firstLine="707"/>
      <w:jc w:val="both"/>
    </w:pPr>
    <w:rPr>
      <w:rFonts w:ascii="Times New Roman" w:eastAsia="Times New Roman" w:hAnsi="Times New Roman" w:cs="Times New Roman"/>
    </w:rPr>
  </w:style>
  <w:style w:type="table" w:customStyle="1" w:styleId="TableNormal0">
    <w:name w:val="Table Normal_0"/>
    <w:uiPriority w:val="2"/>
    <w:semiHidden/>
    <w:unhideWhenUsed/>
    <w:qFormat/>
    <w:rsid w:val="0027266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7266E"/>
    <w:pPr>
      <w:widowControl w:val="0"/>
      <w:autoSpaceDE w:val="0"/>
      <w:autoSpaceDN w:val="0"/>
      <w:spacing w:after="0" w:line="267" w:lineRule="exact"/>
      <w:ind w:left="107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semiHidden/>
    <w:unhideWhenUsed/>
    <w:rsid w:val="0027266E"/>
    <w:rPr>
      <w:color w:val="0000FF"/>
      <w:u w:val="single"/>
    </w:rPr>
  </w:style>
  <w:style w:type="paragraph" w:styleId="ab">
    <w:name w:val="Balloon Text"/>
    <w:basedOn w:val="a"/>
    <w:link w:val="ac"/>
    <w:rsid w:val="002726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c">
    <w:name w:val="Текст выноски Знак"/>
    <w:basedOn w:val="a0"/>
    <w:link w:val="ab"/>
    <w:rsid w:val="0027266E"/>
    <w:rPr>
      <w:rFonts w:ascii="Tahoma" w:eastAsia="Times New Roman" w:hAnsi="Tahoma" w:cs="Tahoma"/>
      <w:sz w:val="16"/>
      <w:szCs w:val="16"/>
      <w:lang w:val="en-US"/>
    </w:rPr>
  </w:style>
  <w:style w:type="paragraph" w:styleId="ad">
    <w:name w:val="header"/>
    <w:basedOn w:val="a"/>
    <w:link w:val="ae"/>
    <w:uiPriority w:val="99"/>
    <w:semiHidden/>
    <w:unhideWhenUsed/>
    <w:rsid w:val="0027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7266E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27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7266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32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F32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32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32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F3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idgetinline">
    <w:name w:val="_widgetinline"/>
    <w:basedOn w:val="a0"/>
    <w:rsid w:val="000F3262"/>
  </w:style>
  <w:style w:type="character" w:styleId="a4">
    <w:name w:val="Strong"/>
    <w:basedOn w:val="a0"/>
    <w:uiPriority w:val="22"/>
    <w:qFormat/>
    <w:rsid w:val="000F3262"/>
    <w:rPr>
      <w:b/>
      <w:bCs/>
    </w:rPr>
  </w:style>
  <w:style w:type="character" w:customStyle="1" w:styleId="bold">
    <w:name w:val="bold"/>
    <w:basedOn w:val="a0"/>
    <w:rsid w:val="000F3262"/>
  </w:style>
  <w:style w:type="character" w:styleId="a5">
    <w:name w:val="Emphasis"/>
    <w:basedOn w:val="a0"/>
    <w:uiPriority w:val="20"/>
    <w:qFormat/>
    <w:rsid w:val="0027266E"/>
    <w:rPr>
      <w:i/>
      <w:iCs/>
    </w:rPr>
  </w:style>
  <w:style w:type="table" w:styleId="a6">
    <w:name w:val="Table Grid"/>
    <w:basedOn w:val="a1"/>
    <w:uiPriority w:val="59"/>
    <w:rsid w:val="002726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1"/>
    <w:qFormat/>
    <w:rsid w:val="0027266E"/>
    <w:pPr>
      <w:widowControl w:val="0"/>
      <w:autoSpaceDE w:val="0"/>
      <w:autoSpaceDN w:val="0"/>
      <w:spacing w:after="0" w:line="240" w:lineRule="auto"/>
      <w:ind w:left="30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27266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главление 11"/>
    <w:basedOn w:val="a"/>
    <w:uiPriority w:val="1"/>
    <w:qFormat/>
    <w:rsid w:val="0027266E"/>
    <w:pPr>
      <w:widowControl w:val="0"/>
      <w:autoSpaceDE w:val="0"/>
      <w:autoSpaceDN w:val="0"/>
      <w:spacing w:after="0" w:line="322" w:lineRule="exact"/>
      <w:ind w:left="302" w:hanging="49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0">
    <w:name w:val="Heading 1_0"/>
    <w:basedOn w:val="a"/>
    <w:uiPriority w:val="1"/>
    <w:qFormat/>
    <w:rsid w:val="0027266E"/>
    <w:pPr>
      <w:widowControl w:val="0"/>
      <w:autoSpaceDE w:val="0"/>
      <w:autoSpaceDN w:val="0"/>
      <w:spacing w:after="0" w:line="240" w:lineRule="auto"/>
      <w:ind w:left="302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List Paragraph"/>
    <w:basedOn w:val="a"/>
    <w:uiPriority w:val="1"/>
    <w:qFormat/>
    <w:rsid w:val="0027266E"/>
    <w:pPr>
      <w:widowControl w:val="0"/>
      <w:autoSpaceDE w:val="0"/>
      <w:autoSpaceDN w:val="0"/>
      <w:spacing w:after="0" w:line="240" w:lineRule="auto"/>
      <w:ind w:left="302" w:firstLine="707"/>
      <w:jc w:val="both"/>
    </w:pPr>
    <w:rPr>
      <w:rFonts w:ascii="Times New Roman" w:eastAsia="Times New Roman" w:hAnsi="Times New Roman" w:cs="Times New Roman"/>
    </w:rPr>
  </w:style>
  <w:style w:type="table" w:customStyle="1" w:styleId="TableNormal0">
    <w:name w:val="Table Normal_0"/>
    <w:uiPriority w:val="2"/>
    <w:semiHidden/>
    <w:unhideWhenUsed/>
    <w:qFormat/>
    <w:rsid w:val="0027266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7266E"/>
    <w:pPr>
      <w:widowControl w:val="0"/>
      <w:autoSpaceDE w:val="0"/>
      <w:autoSpaceDN w:val="0"/>
      <w:spacing w:after="0" w:line="267" w:lineRule="exact"/>
      <w:ind w:left="107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semiHidden/>
    <w:unhideWhenUsed/>
    <w:rsid w:val="0027266E"/>
    <w:rPr>
      <w:color w:val="0000FF"/>
      <w:u w:val="single"/>
    </w:rPr>
  </w:style>
  <w:style w:type="paragraph" w:styleId="ab">
    <w:name w:val="Balloon Text"/>
    <w:basedOn w:val="a"/>
    <w:link w:val="ac"/>
    <w:rsid w:val="002726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c">
    <w:name w:val="Текст выноски Знак"/>
    <w:basedOn w:val="a0"/>
    <w:link w:val="ab"/>
    <w:rsid w:val="0027266E"/>
    <w:rPr>
      <w:rFonts w:ascii="Tahoma" w:eastAsia="Times New Roman" w:hAnsi="Tahoma" w:cs="Tahoma"/>
      <w:sz w:val="16"/>
      <w:szCs w:val="16"/>
      <w:lang w:val="en-US"/>
    </w:rPr>
  </w:style>
  <w:style w:type="paragraph" w:styleId="ad">
    <w:name w:val="header"/>
    <w:basedOn w:val="a"/>
    <w:link w:val="ae"/>
    <w:uiPriority w:val="99"/>
    <w:semiHidden/>
    <w:unhideWhenUsed/>
    <w:rsid w:val="0027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7266E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27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7266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72870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9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81969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57693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04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6549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1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0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8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1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2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1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9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0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1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8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22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5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8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4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9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9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5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4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8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0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9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6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9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1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8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9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7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2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8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2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4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3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51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8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9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4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6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9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52356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40044965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0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8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2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4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3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7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1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3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9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9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33955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45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37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8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1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4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0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1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7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0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8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8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0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2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09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5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6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5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8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4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9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2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73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97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8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7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2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52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9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4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0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8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3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4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15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0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8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8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2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92462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12534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95045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792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56514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501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8704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7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585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14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8813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15514202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0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9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391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8398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2690">
                  <w:marLeft w:val="0"/>
                  <w:marRight w:val="0"/>
                  <w:marTop w:val="0"/>
                  <w:marBottom w:val="0"/>
                  <w:divBdr>
                    <w:top w:val="single" w:sz="6" w:space="8" w:color="FF0000"/>
                    <w:left w:val="single" w:sz="6" w:space="8" w:color="FF0000"/>
                    <w:bottom w:val="single" w:sz="6" w:space="8" w:color="FF0000"/>
                    <w:right w:val="single" w:sz="6" w:space="8" w:color="FF000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972B4-85AF-4C6E-9A59-BCAEA13F7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9436</Words>
  <Characters>53788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2022-09-26T05:17:00Z</cp:lastPrinted>
  <dcterms:created xsi:type="dcterms:W3CDTF">2022-09-29T17:46:00Z</dcterms:created>
  <dcterms:modified xsi:type="dcterms:W3CDTF">2022-09-29T17:46:00Z</dcterms:modified>
</cp:coreProperties>
</file>